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203"/>
        <w:gridCol w:w="3816"/>
        <w:gridCol w:w="2961"/>
      </w:tblGrid>
      <w:tr w:rsidR="006E34D2" w:rsidTr="00FE4F8E">
        <w:trPr>
          <w:trHeight w:val="4104"/>
        </w:trPr>
        <w:tc>
          <w:tcPr>
            <w:tcW w:w="3525" w:type="dxa"/>
            <w:tcBorders>
              <w:bottom w:val="single" w:sz="18" w:space="0" w:color="808080" w:themeColor="background1" w:themeShade="80"/>
              <w:right w:val="single" w:sz="18" w:space="0" w:color="808080" w:themeColor="background1" w:themeShade="80"/>
            </w:tcBorders>
            <w:vAlign w:val="center"/>
          </w:tcPr>
          <w:p w:rsidR="006E34D2" w:rsidRDefault="00DC3959" w:rsidP="006E34D2">
            <w:pPr>
              <w:pStyle w:val="NoSpacing"/>
              <w:jc w:val="center"/>
              <w:rPr>
                <w:rFonts w:asciiTheme="majorHAnsi" w:eastAsiaTheme="majorEastAsia" w:hAnsiTheme="majorHAnsi" w:cstheme="majorBidi"/>
                <w:sz w:val="76"/>
                <w:szCs w:val="72"/>
              </w:rPr>
            </w:pPr>
            <w:sdt>
              <w:sdtPr>
                <w:rPr>
                  <w:rFonts w:eastAsiaTheme="majorEastAsia"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6E34D2">
                  <w:rPr>
                    <w:rFonts w:eastAsiaTheme="majorEastAsia" w:cstheme="majorBidi"/>
                    <w:sz w:val="76"/>
                    <w:szCs w:val="72"/>
                  </w:rPr>
                  <w:t>Neshaminy MiniTHON Corporate Sponsor Packet</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rsidR="006E34D2" w:rsidRDefault="006E34D2" w:rsidP="00FE4F8E">
            <w:pPr>
              <w:pStyle w:val="NoSpacing"/>
              <w:rPr>
                <w:rFonts w:asciiTheme="majorHAnsi" w:eastAsiaTheme="majorEastAsia" w:hAnsiTheme="majorHAnsi" w:cstheme="majorBidi"/>
                <w:sz w:val="36"/>
                <w:szCs w:val="36"/>
              </w:rPr>
            </w:pPr>
          </w:p>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6E34D2" w:rsidRDefault="00D51B0B" w:rsidP="006E34D2">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2017</w:t>
                </w:r>
              </w:p>
            </w:sdtContent>
          </w:sdt>
        </w:tc>
      </w:tr>
      <w:tr w:rsidR="006E34D2" w:rsidTr="00FE4F8E">
        <w:tc>
          <w:tcPr>
            <w:tcW w:w="7054" w:type="dxa"/>
            <w:gridSpan w:val="2"/>
            <w:tcBorders>
              <w:top w:val="single" w:sz="18" w:space="0" w:color="808080" w:themeColor="background1" w:themeShade="80"/>
            </w:tcBorders>
            <w:vAlign w:val="center"/>
          </w:tcPr>
          <w:p w:rsidR="006E34D2" w:rsidRDefault="006E34D2" w:rsidP="00FE4F8E">
            <w:pPr>
              <w:pStyle w:val="NoSpacing"/>
            </w:pPr>
          </w:p>
        </w:tc>
        <w:tc>
          <w:tcPr>
            <w:tcW w:w="2738" w:type="dxa"/>
            <w:tcBorders>
              <w:top w:val="single" w:sz="18" w:space="0" w:color="808080" w:themeColor="background1" w:themeShade="80"/>
            </w:tcBorders>
            <w:vAlign w:val="center"/>
          </w:tcPr>
          <w:p w:rsidR="006E34D2" w:rsidRDefault="006E34D2" w:rsidP="00FE4F8E">
            <w:pPr>
              <w:pStyle w:val="NoSpacing"/>
              <w:rPr>
                <w:rFonts w:asciiTheme="majorHAnsi" w:eastAsiaTheme="majorEastAsia" w:hAnsiTheme="majorHAnsi" w:cstheme="majorBidi"/>
                <w:sz w:val="36"/>
                <w:szCs w:val="36"/>
              </w:rPr>
            </w:pPr>
          </w:p>
        </w:tc>
      </w:tr>
    </w:tbl>
    <w:p w:rsidR="00D371DA" w:rsidRDefault="006E34D2" w:rsidP="001F7306">
      <w:r>
        <w:rPr>
          <w:noProof/>
        </w:rPr>
        <w:drawing>
          <wp:anchor distT="0" distB="0" distL="114300" distR="114300" simplePos="0" relativeHeight="251661824" behindDoc="0" locked="0" layoutInCell="1" allowOverlap="1" wp14:anchorId="1C1EA00A" wp14:editId="5DEE6E75">
            <wp:simplePos x="0" y="0"/>
            <wp:positionH relativeFrom="column">
              <wp:posOffset>2341880</wp:posOffset>
            </wp:positionH>
            <wp:positionV relativeFrom="paragraph">
              <wp:posOffset>-462280</wp:posOffset>
            </wp:positionV>
            <wp:extent cx="2286000" cy="2286000"/>
            <wp:effectExtent l="0" t="0" r="0" b="0"/>
            <wp:wrapNone/>
            <wp:docPr id="4" name="Picture 4" descr="https://pbs.twimg.com/profile_images/651113605081858049/GsYHRCz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651113605081858049/GsYHRCz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D2" w:rsidRDefault="006E34D2" w:rsidP="006E34D2">
      <w:r>
        <w:rPr>
          <w:noProof/>
        </w:rPr>
        <w:drawing>
          <wp:anchor distT="0" distB="0" distL="114300" distR="114300" simplePos="0" relativeHeight="251663872" behindDoc="0" locked="0" layoutInCell="1" allowOverlap="1" wp14:anchorId="4510CA13" wp14:editId="302501B6">
            <wp:simplePos x="0" y="0"/>
            <wp:positionH relativeFrom="column">
              <wp:posOffset>60960</wp:posOffset>
            </wp:positionH>
            <wp:positionV relativeFrom="paragraph">
              <wp:posOffset>6891655</wp:posOffset>
            </wp:positionV>
            <wp:extent cx="6594475" cy="1216660"/>
            <wp:effectExtent l="0" t="0" r="0" b="2540"/>
            <wp:wrapNone/>
            <wp:docPr id="1" name="Picture 1" descr="http://www.fourdiamonds.org/_fourdiamonds/includes/themes/Foundation/images/four_diamond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urdiamonds.org/_fourdiamonds/includes/themes/Foundation/images/four_diamonds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4475"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1DA">
        <w:br w:type="page"/>
      </w:r>
    </w:p>
    <w:p w:rsidR="00A17C7E" w:rsidRPr="0018565B" w:rsidRDefault="008704E7" w:rsidP="001F7306">
      <w:pPr>
        <w:rPr>
          <w:noProof/>
        </w:rPr>
      </w:pPr>
      <w:r>
        <w:rPr>
          <w:noProof/>
        </w:rPr>
        <w:lastRenderedPageBreak/>
        <w:drawing>
          <wp:anchor distT="0" distB="0" distL="114300" distR="114300" simplePos="0" relativeHeight="251653632" behindDoc="1" locked="0" layoutInCell="1" allowOverlap="1" wp14:anchorId="46F9BB08" wp14:editId="7588F7EC">
            <wp:simplePos x="0" y="0"/>
            <wp:positionH relativeFrom="column">
              <wp:posOffset>5622925</wp:posOffset>
            </wp:positionH>
            <wp:positionV relativeFrom="paragraph">
              <wp:posOffset>-415290</wp:posOffset>
            </wp:positionV>
            <wp:extent cx="1093470" cy="1475740"/>
            <wp:effectExtent l="0" t="0" r="0" b="0"/>
            <wp:wrapSquare wrapText="bothSides"/>
            <wp:docPr id="3" name="il_fi" descr="http://assets.pennstatehershey.org/psh-images/global_vertical/four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pennstatehershey.org/psh-images/global_vertical/fourdiamonds.jpg"/>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093470" cy="1475740"/>
                    </a:xfrm>
                    <a:prstGeom prst="rect">
                      <a:avLst/>
                    </a:prstGeom>
                    <a:noFill/>
                  </pic:spPr>
                </pic:pic>
              </a:graphicData>
            </a:graphic>
            <wp14:sizeRelH relativeFrom="page">
              <wp14:pctWidth>0</wp14:pctWidth>
            </wp14:sizeRelH>
            <wp14:sizeRelV relativeFrom="page">
              <wp14:pctHeight>0</wp14:pctHeight>
            </wp14:sizeRelV>
          </wp:anchor>
        </w:drawing>
      </w:r>
      <w:r w:rsidR="00567DA5">
        <w:rPr>
          <w:rFonts w:ascii="Century Gothic" w:hAnsi="Century Gothic"/>
          <w:sz w:val="40"/>
          <w:szCs w:val="40"/>
        </w:rPr>
        <w:t>What</w:t>
      </w:r>
      <w:r w:rsidR="00A17C7E" w:rsidRPr="00BF4E4A">
        <w:rPr>
          <w:rFonts w:ascii="Century Gothic" w:hAnsi="Century Gothic"/>
          <w:sz w:val="40"/>
          <w:szCs w:val="40"/>
        </w:rPr>
        <w:t xml:space="preserve"> </w:t>
      </w:r>
      <w:r w:rsidR="00A17C7E" w:rsidRPr="00BF4E4A">
        <w:rPr>
          <w:rFonts w:ascii="Century Gothic" w:hAnsi="Century Gothic"/>
          <w:i/>
          <w:sz w:val="40"/>
          <w:szCs w:val="40"/>
        </w:rPr>
        <w:t>is</w:t>
      </w:r>
      <w:r w:rsidR="00A17C7E" w:rsidRPr="00BF4E4A">
        <w:rPr>
          <w:rFonts w:ascii="Century Gothic" w:hAnsi="Century Gothic"/>
          <w:sz w:val="40"/>
          <w:szCs w:val="40"/>
        </w:rPr>
        <w:t xml:space="preserve"> </w:t>
      </w:r>
      <w:r w:rsidR="00A0237A">
        <w:rPr>
          <w:rFonts w:ascii="Century Gothic" w:hAnsi="Century Gothic"/>
          <w:sz w:val="40"/>
          <w:szCs w:val="40"/>
        </w:rPr>
        <w:t>Neshaminy’s</w:t>
      </w:r>
      <w:r w:rsidR="00A17C7E" w:rsidRPr="00BF4E4A">
        <w:rPr>
          <w:rFonts w:ascii="Century Gothic" w:hAnsi="Century Gothic"/>
          <w:sz w:val="40"/>
          <w:szCs w:val="40"/>
        </w:rPr>
        <w:t xml:space="preserve"> </w:t>
      </w:r>
      <w:r w:rsidR="00A17C7E" w:rsidRPr="00BF4E4A">
        <w:rPr>
          <w:rFonts w:ascii="Century Gothic" w:hAnsi="Century Gothic" w:cs="Aharoni"/>
          <w:b/>
          <w:sz w:val="40"/>
          <w:szCs w:val="40"/>
          <w:lang w:bidi="he-IL"/>
        </w:rPr>
        <w:t>Mini-THON</w:t>
      </w:r>
      <w:r w:rsidR="00A17C7E" w:rsidRPr="00BF4E4A">
        <w:rPr>
          <w:rFonts w:ascii="Century Gothic" w:hAnsi="Century Gothic"/>
          <w:b/>
          <w:sz w:val="40"/>
          <w:szCs w:val="40"/>
        </w:rPr>
        <w:t>?</w:t>
      </w:r>
      <w:r w:rsidR="00A17C7E" w:rsidRPr="00BF4E4A">
        <w:rPr>
          <w:rFonts w:ascii="Century Gothic" w:hAnsi="Century Gothic" w:cs="Arial"/>
          <w:b/>
          <w:sz w:val="20"/>
          <w:szCs w:val="20"/>
        </w:rPr>
        <w:t xml:space="preserve"> </w:t>
      </w:r>
    </w:p>
    <w:p w:rsidR="00A17C7E" w:rsidRPr="00A828D7" w:rsidRDefault="00A17C7E" w:rsidP="001F7306">
      <w:pPr>
        <w:rPr>
          <w:rFonts w:ascii="Arial Black" w:hAnsi="Arial Black"/>
        </w:rPr>
      </w:pPr>
    </w:p>
    <w:p w:rsidR="00A17C7E" w:rsidRDefault="00A17C7E" w:rsidP="001F7306">
      <w:pPr>
        <w:ind w:firstLine="720"/>
        <w:rPr>
          <w:rFonts w:ascii="Arial Narrow" w:hAnsi="Arial Narrow"/>
          <w:sz w:val="28"/>
          <w:szCs w:val="28"/>
        </w:rPr>
      </w:pPr>
    </w:p>
    <w:p w:rsidR="00A17C7E" w:rsidRPr="00A0237A" w:rsidRDefault="00402BD5" w:rsidP="001F7306">
      <w:pPr>
        <w:rPr>
          <w:rFonts w:asciiTheme="majorHAnsi" w:hAnsiTheme="majorHAnsi"/>
          <w:sz w:val="28"/>
          <w:szCs w:val="28"/>
        </w:rPr>
      </w:pPr>
      <w:r w:rsidRPr="00A0237A">
        <w:rPr>
          <w:rFonts w:asciiTheme="majorHAnsi" w:hAnsiTheme="majorHAnsi"/>
          <w:noProof/>
          <w:sz w:val="28"/>
          <w:szCs w:val="28"/>
        </w:rPr>
        <w:drawing>
          <wp:anchor distT="0" distB="0" distL="114300" distR="114300" simplePos="0" relativeHeight="251659776" behindDoc="0" locked="0" layoutInCell="1" allowOverlap="1" wp14:anchorId="6C2FF50D" wp14:editId="06D8E05F">
            <wp:simplePos x="0" y="0"/>
            <wp:positionH relativeFrom="column">
              <wp:posOffset>-138430</wp:posOffset>
            </wp:positionH>
            <wp:positionV relativeFrom="paragraph">
              <wp:posOffset>1851660</wp:posOffset>
            </wp:positionV>
            <wp:extent cx="4038600" cy="292036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MG_689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8391" b="30900"/>
                    <a:stretch/>
                  </pic:blipFill>
                  <pic:spPr bwMode="auto">
                    <a:xfrm>
                      <a:off x="0" y="0"/>
                      <a:ext cx="4038600" cy="2920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37A" w:rsidRPr="00A0237A">
        <w:rPr>
          <w:rFonts w:asciiTheme="majorHAnsi" w:hAnsiTheme="majorHAnsi"/>
          <w:noProof/>
          <w:sz w:val="28"/>
          <w:szCs w:val="28"/>
        </w:rPr>
        <w:t>Neshaminy’s</w:t>
      </w:r>
      <w:r w:rsidR="00A17C7E" w:rsidRPr="00A0237A">
        <w:rPr>
          <w:rFonts w:asciiTheme="majorHAnsi" w:hAnsiTheme="majorHAnsi"/>
          <w:sz w:val="28"/>
          <w:szCs w:val="28"/>
        </w:rPr>
        <w:t xml:space="preserve"> Mini -THON is </w:t>
      </w:r>
      <w:r w:rsidR="00567DA5" w:rsidRPr="00A0237A">
        <w:rPr>
          <w:rFonts w:asciiTheme="majorHAnsi" w:hAnsiTheme="majorHAnsi"/>
          <w:sz w:val="28"/>
          <w:szCs w:val="28"/>
        </w:rPr>
        <w:t xml:space="preserve">an independent fundraising event benefitting the Four Diamonds Fund at Penn State Hershey Children’s Hospital and pediatric cancer research at Penn State College of Medicine. </w:t>
      </w:r>
      <w:r w:rsidR="00A17C7E" w:rsidRPr="00A0237A">
        <w:rPr>
          <w:rFonts w:asciiTheme="majorHAnsi" w:hAnsiTheme="majorHAnsi"/>
          <w:sz w:val="28"/>
          <w:szCs w:val="28"/>
        </w:rPr>
        <w:t>The Four Diamonds Fund</w:t>
      </w:r>
      <w:r w:rsidR="0028522D" w:rsidRPr="00A0237A">
        <w:rPr>
          <w:rFonts w:asciiTheme="majorHAnsi" w:hAnsiTheme="majorHAnsi"/>
          <w:sz w:val="28"/>
          <w:szCs w:val="28"/>
        </w:rPr>
        <w:t xml:space="preserve"> is</w:t>
      </w:r>
      <w:r w:rsidR="00A17C7E" w:rsidRPr="00A0237A">
        <w:rPr>
          <w:rFonts w:asciiTheme="majorHAnsi" w:hAnsiTheme="majorHAnsi"/>
          <w:sz w:val="28"/>
          <w:szCs w:val="28"/>
        </w:rPr>
        <w:t xml:space="preserve"> an organization devoted to fighting pediatric cancer.  </w:t>
      </w:r>
      <w:r w:rsidR="00A0237A" w:rsidRPr="00A0237A">
        <w:rPr>
          <w:rFonts w:asciiTheme="majorHAnsi" w:hAnsiTheme="majorHAnsi"/>
          <w:sz w:val="28"/>
          <w:szCs w:val="28"/>
        </w:rPr>
        <w:t>Neshaminy</w:t>
      </w:r>
      <w:r w:rsidR="00A17C7E" w:rsidRPr="00A0237A">
        <w:rPr>
          <w:rFonts w:asciiTheme="majorHAnsi" w:hAnsiTheme="majorHAnsi"/>
          <w:sz w:val="28"/>
          <w:szCs w:val="28"/>
        </w:rPr>
        <w:t xml:space="preserve">'s Mini -THON consists of </w:t>
      </w:r>
      <w:r w:rsidR="00A0237A" w:rsidRPr="00A0237A">
        <w:rPr>
          <w:rFonts w:asciiTheme="majorHAnsi" w:hAnsiTheme="majorHAnsi"/>
          <w:sz w:val="28"/>
          <w:szCs w:val="28"/>
        </w:rPr>
        <w:t>6</w:t>
      </w:r>
      <w:r w:rsidR="00A17C7E" w:rsidRPr="00A0237A">
        <w:rPr>
          <w:rFonts w:asciiTheme="majorHAnsi" w:hAnsiTheme="majorHAnsi"/>
          <w:sz w:val="28"/>
          <w:szCs w:val="28"/>
        </w:rPr>
        <w:t xml:space="preserve"> consecutive hours during which students may not sit, squat, or kneel; they may only stand, dance, and participate in numerous competitions and activities organiz</w:t>
      </w:r>
      <w:r w:rsidR="0028522D" w:rsidRPr="00A0237A">
        <w:rPr>
          <w:rFonts w:asciiTheme="majorHAnsi" w:hAnsiTheme="majorHAnsi"/>
          <w:sz w:val="28"/>
          <w:szCs w:val="28"/>
        </w:rPr>
        <w:t>ed for them throughout the day</w:t>
      </w:r>
      <w:r w:rsidR="00A17C7E" w:rsidRPr="00A0237A">
        <w:rPr>
          <w:rFonts w:asciiTheme="majorHAnsi" w:hAnsiTheme="majorHAnsi"/>
          <w:sz w:val="28"/>
          <w:szCs w:val="28"/>
        </w:rPr>
        <w:t xml:space="preserve">.  All </w:t>
      </w:r>
      <w:r w:rsidR="00A0237A" w:rsidRPr="00A0237A">
        <w:rPr>
          <w:rFonts w:asciiTheme="majorHAnsi" w:hAnsiTheme="majorHAnsi"/>
          <w:sz w:val="28"/>
          <w:szCs w:val="28"/>
        </w:rPr>
        <w:t>6 hours</w:t>
      </w:r>
      <w:r w:rsidR="00A17C7E" w:rsidRPr="00A0237A">
        <w:rPr>
          <w:rFonts w:asciiTheme="majorHAnsi" w:hAnsiTheme="majorHAnsi"/>
          <w:sz w:val="28"/>
          <w:szCs w:val="28"/>
        </w:rPr>
        <w:t xml:space="preserve"> are packed with music, food, sports, games, guest speakers, dancing, and grade-versus-grade competitions.  The grade with the most points after events, such as </w:t>
      </w:r>
      <w:r w:rsidR="00A0237A" w:rsidRPr="00A0237A">
        <w:rPr>
          <w:rFonts w:asciiTheme="majorHAnsi" w:hAnsiTheme="majorHAnsi"/>
          <w:sz w:val="28"/>
          <w:szCs w:val="28"/>
        </w:rPr>
        <w:t>dodgeball, carnival games, and a song lyrics competition wins</w:t>
      </w:r>
      <w:r w:rsidR="00A17C7E" w:rsidRPr="00A0237A">
        <w:rPr>
          <w:rFonts w:asciiTheme="majorHAnsi" w:hAnsiTheme="majorHAnsi"/>
          <w:sz w:val="28"/>
          <w:szCs w:val="28"/>
        </w:rPr>
        <w:t xml:space="preserve">.  At the conclusion of the evening, the total amount of money raised is revealed, along with the winning grade of Mini -THON.  </w:t>
      </w:r>
    </w:p>
    <w:p w:rsidR="00A17C7E" w:rsidRPr="00A0237A" w:rsidRDefault="00A17C7E" w:rsidP="001F7306">
      <w:pPr>
        <w:rPr>
          <w:rFonts w:asciiTheme="majorHAnsi" w:hAnsiTheme="majorHAnsi"/>
          <w:sz w:val="28"/>
          <w:szCs w:val="28"/>
        </w:rPr>
      </w:pPr>
    </w:p>
    <w:p w:rsidR="00A17C7E" w:rsidRPr="00A0237A" w:rsidRDefault="00A17C7E" w:rsidP="001F7306">
      <w:pPr>
        <w:rPr>
          <w:rFonts w:asciiTheme="majorHAnsi" w:hAnsiTheme="majorHAnsi"/>
          <w:sz w:val="28"/>
          <w:szCs w:val="28"/>
        </w:rPr>
      </w:pPr>
      <w:r w:rsidRPr="00A0237A">
        <w:rPr>
          <w:rFonts w:asciiTheme="majorHAnsi" w:hAnsiTheme="majorHAnsi"/>
          <w:sz w:val="28"/>
          <w:szCs w:val="28"/>
        </w:rPr>
        <w:t xml:space="preserve">In </w:t>
      </w:r>
      <w:r w:rsidR="00D51B0B">
        <w:rPr>
          <w:rFonts w:asciiTheme="majorHAnsi" w:hAnsiTheme="majorHAnsi"/>
          <w:sz w:val="28"/>
          <w:szCs w:val="28"/>
        </w:rPr>
        <w:t>2015-2016</w:t>
      </w:r>
      <w:r w:rsidRPr="00A0237A">
        <w:rPr>
          <w:rFonts w:asciiTheme="majorHAnsi" w:hAnsiTheme="majorHAnsi"/>
          <w:sz w:val="28"/>
          <w:szCs w:val="28"/>
        </w:rPr>
        <w:t xml:space="preserve">, </w:t>
      </w:r>
      <w:r w:rsidR="00813E2A" w:rsidRPr="00A0237A">
        <w:rPr>
          <w:rFonts w:asciiTheme="majorHAnsi" w:hAnsiTheme="majorHAnsi"/>
          <w:sz w:val="28"/>
          <w:szCs w:val="28"/>
        </w:rPr>
        <w:t>more than 100</w:t>
      </w:r>
      <w:r w:rsidRPr="00A0237A">
        <w:rPr>
          <w:rFonts w:asciiTheme="majorHAnsi" w:hAnsiTheme="majorHAnsi"/>
          <w:sz w:val="28"/>
          <w:szCs w:val="28"/>
        </w:rPr>
        <w:t xml:space="preserve"> middle and high schools</w:t>
      </w:r>
      <w:r w:rsidR="006B7CFC" w:rsidRPr="00A0237A">
        <w:rPr>
          <w:rFonts w:asciiTheme="majorHAnsi" w:hAnsiTheme="majorHAnsi"/>
          <w:sz w:val="28"/>
          <w:szCs w:val="28"/>
        </w:rPr>
        <w:t>,</w:t>
      </w:r>
      <w:r w:rsidRPr="00A0237A">
        <w:rPr>
          <w:rFonts w:asciiTheme="majorHAnsi" w:hAnsiTheme="majorHAnsi"/>
          <w:sz w:val="28"/>
          <w:szCs w:val="28"/>
        </w:rPr>
        <w:t xml:space="preserve"> held Mini-THONs</w:t>
      </w:r>
      <w:r w:rsidR="00F82739" w:rsidRPr="00A0237A">
        <w:rPr>
          <w:rFonts w:asciiTheme="majorHAnsi" w:hAnsiTheme="majorHAnsi"/>
          <w:sz w:val="28"/>
          <w:szCs w:val="28"/>
        </w:rPr>
        <w:t xml:space="preserve"> across the state of Pennsylvania</w:t>
      </w:r>
      <w:r w:rsidRPr="00A0237A">
        <w:rPr>
          <w:rFonts w:asciiTheme="majorHAnsi" w:hAnsiTheme="majorHAnsi"/>
          <w:sz w:val="28"/>
          <w:szCs w:val="28"/>
        </w:rPr>
        <w:t xml:space="preserve"> and t</w:t>
      </w:r>
      <w:r w:rsidR="006B7CFC" w:rsidRPr="00A0237A">
        <w:rPr>
          <w:rFonts w:asciiTheme="majorHAnsi" w:hAnsiTheme="majorHAnsi"/>
          <w:sz w:val="28"/>
          <w:szCs w:val="28"/>
        </w:rPr>
        <w:t>og</w:t>
      </w:r>
      <w:r w:rsidR="00813E2A" w:rsidRPr="00A0237A">
        <w:rPr>
          <w:rFonts w:asciiTheme="majorHAnsi" w:hAnsiTheme="majorHAnsi"/>
          <w:sz w:val="28"/>
          <w:szCs w:val="28"/>
        </w:rPr>
        <w:t>ether raised a total of over 1.5</w:t>
      </w:r>
      <w:r w:rsidR="006B7CFC" w:rsidRPr="00A0237A">
        <w:rPr>
          <w:rFonts w:asciiTheme="majorHAnsi" w:hAnsiTheme="majorHAnsi"/>
          <w:sz w:val="28"/>
          <w:szCs w:val="28"/>
        </w:rPr>
        <w:t xml:space="preserve"> million dollars.</w:t>
      </w:r>
      <w:r w:rsidRPr="00A0237A">
        <w:rPr>
          <w:rFonts w:asciiTheme="majorHAnsi" w:hAnsiTheme="majorHAnsi"/>
          <w:sz w:val="28"/>
          <w:szCs w:val="28"/>
        </w:rPr>
        <w:t xml:space="preserve"> </w:t>
      </w:r>
      <w:r w:rsidR="006B7CFC" w:rsidRPr="00A0237A">
        <w:rPr>
          <w:rFonts w:asciiTheme="majorHAnsi" w:hAnsiTheme="majorHAnsi"/>
          <w:sz w:val="28"/>
          <w:szCs w:val="28"/>
        </w:rPr>
        <w:t xml:space="preserve"> </w:t>
      </w:r>
      <w:r w:rsidR="00A0237A" w:rsidRPr="00A0237A">
        <w:rPr>
          <w:rFonts w:asciiTheme="majorHAnsi" w:hAnsiTheme="majorHAnsi"/>
          <w:sz w:val="28"/>
          <w:szCs w:val="28"/>
        </w:rPr>
        <w:t xml:space="preserve">Neshaminy High School </w:t>
      </w:r>
      <w:r w:rsidR="00D51B0B">
        <w:rPr>
          <w:rFonts w:asciiTheme="majorHAnsi" w:hAnsiTheme="majorHAnsi"/>
          <w:sz w:val="28"/>
          <w:szCs w:val="28"/>
        </w:rPr>
        <w:t>was</w:t>
      </w:r>
      <w:r w:rsidR="00A0237A" w:rsidRPr="00A0237A">
        <w:rPr>
          <w:rFonts w:asciiTheme="majorHAnsi" w:hAnsiTheme="majorHAnsi"/>
          <w:sz w:val="28"/>
          <w:szCs w:val="28"/>
        </w:rPr>
        <w:t xml:space="preserve"> excited to join in the fight against pediatric cancer</w:t>
      </w:r>
      <w:r w:rsidR="00D51B0B">
        <w:rPr>
          <w:rFonts w:asciiTheme="majorHAnsi" w:hAnsiTheme="majorHAnsi"/>
          <w:sz w:val="28"/>
          <w:szCs w:val="28"/>
        </w:rPr>
        <w:t xml:space="preserve"> last year, raising over $15,000</w:t>
      </w:r>
      <w:r w:rsidR="00A0237A" w:rsidRPr="00A0237A">
        <w:rPr>
          <w:rFonts w:asciiTheme="majorHAnsi" w:hAnsiTheme="majorHAnsi"/>
          <w:sz w:val="28"/>
          <w:szCs w:val="28"/>
        </w:rPr>
        <w:t xml:space="preserve"> and </w:t>
      </w:r>
      <w:r w:rsidR="00D51B0B">
        <w:rPr>
          <w:rFonts w:asciiTheme="majorHAnsi" w:hAnsiTheme="majorHAnsi"/>
          <w:sz w:val="28"/>
          <w:szCs w:val="28"/>
        </w:rPr>
        <w:t>we are exciting to continue</w:t>
      </w:r>
      <w:r w:rsidR="00A0237A" w:rsidRPr="00A0237A">
        <w:rPr>
          <w:rFonts w:asciiTheme="majorHAnsi" w:hAnsiTheme="majorHAnsi"/>
          <w:sz w:val="28"/>
          <w:szCs w:val="28"/>
        </w:rPr>
        <w:t xml:space="preserve"> this tradition at our school!</w:t>
      </w:r>
    </w:p>
    <w:p w:rsidR="00A17C7E" w:rsidRPr="00A0237A" w:rsidRDefault="00A17C7E" w:rsidP="001F7306">
      <w:pPr>
        <w:rPr>
          <w:rFonts w:asciiTheme="majorHAnsi" w:hAnsiTheme="majorHAnsi"/>
          <w:sz w:val="28"/>
          <w:szCs w:val="28"/>
        </w:rPr>
      </w:pPr>
      <w:r w:rsidRPr="00A0237A">
        <w:rPr>
          <w:rFonts w:asciiTheme="majorHAnsi" w:hAnsiTheme="majorHAnsi"/>
          <w:sz w:val="28"/>
          <w:szCs w:val="28"/>
        </w:rPr>
        <w:t> </w:t>
      </w:r>
    </w:p>
    <w:p w:rsidR="00A17C7E" w:rsidRPr="00A0237A" w:rsidRDefault="00A17C7E" w:rsidP="001F7306">
      <w:pPr>
        <w:rPr>
          <w:rFonts w:asciiTheme="majorHAnsi" w:hAnsiTheme="majorHAnsi"/>
          <w:sz w:val="28"/>
          <w:szCs w:val="28"/>
        </w:rPr>
      </w:pPr>
    </w:p>
    <w:p w:rsidR="00A17C7E" w:rsidRPr="00A0237A" w:rsidRDefault="00A17C7E" w:rsidP="001F7306">
      <w:pPr>
        <w:rPr>
          <w:rFonts w:asciiTheme="majorHAnsi" w:hAnsiTheme="majorHAnsi"/>
          <w:sz w:val="28"/>
          <w:szCs w:val="28"/>
        </w:rPr>
      </w:pPr>
    </w:p>
    <w:p w:rsidR="00A17C7E" w:rsidRPr="00A0237A" w:rsidRDefault="00A17C7E" w:rsidP="001F7306">
      <w:pPr>
        <w:rPr>
          <w:rFonts w:asciiTheme="majorHAnsi" w:hAnsiTheme="majorHAnsi"/>
          <w:sz w:val="28"/>
          <w:szCs w:val="28"/>
        </w:rPr>
      </w:pPr>
      <w:r w:rsidRPr="00A0237A">
        <w:rPr>
          <w:rFonts w:asciiTheme="majorHAnsi" w:hAnsiTheme="majorHAnsi"/>
          <w:sz w:val="28"/>
          <w:szCs w:val="28"/>
        </w:rPr>
        <w:t xml:space="preserve">While the </w:t>
      </w:r>
      <w:r w:rsidR="00A0237A" w:rsidRPr="00A0237A">
        <w:rPr>
          <w:rFonts w:asciiTheme="majorHAnsi" w:hAnsiTheme="majorHAnsi"/>
          <w:sz w:val="28"/>
          <w:szCs w:val="28"/>
        </w:rPr>
        <w:t>NESHAMINY</w:t>
      </w:r>
      <w:r w:rsidRPr="00A0237A">
        <w:rPr>
          <w:rFonts w:asciiTheme="majorHAnsi" w:hAnsiTheme="majorHAnsi"/>
          <w:sz w:val="28"/>
          <w:szCs w:val="28"/>
        </w:rPr>
        <w:t xml:space="preserve"> Mini -THON consists of grades competing against each other, our students understand the true purpose of this event. The motto of </w:t>
      </w:r>
      <w:r w:rsidR="006A27EA" w:rsidRPr="00A0237A">
        <w:rPr>
          <w:rFonts w:asciiTheme="majorHAnsi" w:hAnsiTheme="majorHAnsi"/>
          <w:sz w:val="28"/>
          <w:szCs w:val="28"/>
        </w:rPr>
        <w:t>Mini-</w:t>
      </w:r>
      <w:r w:rsidRPr="00A0237A">
        <w:rPr>
          <w:rFonts w:asciiTheme="majorHAnsi" w:hAnsiTheme="majorHAnsi"/>
          <w:sz w:val="28"/>
          <w:szCs w:val="28"/>
        </w:rPr>
        <w:t>THON is "FTK", or "For The Kids", meaning that everything we do, from asking for donations and sponsorships to enjoying the event itself, is all to help kids with cancer.  In addition to taking ti</w:t>
      </w:r>
      <w:r w:rsidR="00407D05">
        <w:rPr>
          <w:rFonts w:asciiTheme="majorHAnsi" w:hAnsiTheme="majorHAnsi"/>
          <w:sz w:val="28"/>
          <w:szCs w:val="28"/>
        </w:rPr>
        <w:t>me throughout the 6</w:t>
      </w:r>
      <w:r w:rsidRPr="00A0237A">
        <w:rPr>
          <w:rFonts w:asciiTheme="majorHAnsi" w:hAnsiTheme="majorHAnsi"/>
          <w:sz w:val="28"/>
          <w:szCs w:val="28"/>
        </w:rPr>
        <w:t xml:space="preserve">-hour event to focus specifically on the cause, one </w:t>
      </w:r>
      <w:r w:rsidR="00407D05">
        <w:rPr>
          <w:rFonts w:asciiTheme="majorHAnsi" w:hAnsiTheme="majorHAnsi"/>
          <w:sz w:val="28"/>
          <w:szCs w:val="28"/>
        </w:rPr>
        <w:t>part</w:t>
      </w:r>
      <w:r w:rsidRPr="00A0237A">
        <w:rPr>
          <w:rFonts w:asciiTheme="majorHAnsi" w:hAnsiTheme="majorHAnsi"/>
          <w:sz w:val="28"/>
          <w:szCs w:val="28"/>
        </w:rPr>
        <w:t xml:space="preserve"> of our Mini-THON is dedicated to listening to the stories of families and kids who have been helped by the Fou</w:t>
      </w:r>
      <w:r w:rsidR="006A27EA" w:rsidRPr="00A0237A">
        <w:rPr>
          <w:rFonts w:asciiTheme="majorHAnsi" w:hAnsiTheme="majorHAnsi"/>
          <w:sz w:val="28"/>
          <w:szCs w:val="28"/>
        </w:rPr>
        <w:t>r Diamonds and other cancer research facilities</w:t>
      </w:r>
      <w:r w:rsidRPr="00A0237A">
        <w:rPr>
          <w:rFonts w:asciiTheme="majorHAnsi" w:hAnsiTheme="majorHAnsi"/>
          <w:sz w:val="28"/>
          <w:szCs w:val="28"/>
        </w:rPr>
        <w:t xml:space="preserve">. The children’s presence at our Mini -THON helps dancers understand the importance of our event. </w:t>
      </w:r>
    </w:p>
    <w:p w:rsidR="00A17C7E" w:rsidRPr="00A0237A" w:rsidRDefault="00A17C7E" w:rsidP="001F7306">
      <w:pPr>
        <w:rPr>
          <w:rFonts w:asciiTheme="majorHAnsi" w:hAnsiTheme="majorHAnsi"/>
          <w:sz w:val="28"/>
          <w:szCs w:val="28"/>
        </w:rPr>
      </w:pPr>
    </w:p>
    <w:p w:rsidR="00A17C7E" w:rsidRPr="00A0237A" w:rsidRDefault="00A17C7E" w:rsidP="003E2BD9">
      <w:pPr>
        <w:jc w:val="center"/>
        <w:rPr>
          <w:rFonts w:asciiTheme="majorHAnsi" w:hAnsiTheme="majorHAnsi"/>
          <w:b/>
          <w:sz w:val="28"/>
          <w:szCs w:val="28"/>
        </w:rPr>
      </w:pPr>
      <w:r w:rsidRPr="00A0237A">
        <w:rPr>
          <w:rFonts w:asciiTheme="majorHAnsi" w:hAnsiTheme="majorHAnsi"/>
          <w:b/>
          <w:sz w:val="28"/>
          <w:szCs w:val="28"/>
        </w:rPr>
        <w:t>“One day, we will dance in celebration of beating cancer, but for now, we dance for the cure.”</w:t>
      </w:r>
    </w:p>
    <w:p w:rsidR="00A17C7E" w:rsidRDefault="00A17C7E" w:rsidP="001F7306">
      <w:pPr>
        <w:rPr>
          <w:rFonts w:ascii="Arial Narrow" w:hAnsi="Arial Narrow"/>
          <w:sz w:val="28"/>
          <w:szCs w:val="28"/>
        </w:rPr>
      </w:pPr>
    </w:p>
    <w:p w:rsidR="006E34D2" w:rsidRPr="00173F19" w:rsidRDefault="006E34D2" w:rsidP="006E34D2">
      <w:pPr>
        <w:pStyle w:val="ReturnAddress"/>
        <w:framePr w:w="7793" w:h="721" w:wrap="notBeside" w:hAnchor="page" w:x="3457" w:y="721"/>
        <w:rPr>
          <w:rFonts w:ascii="Calisto MT" w:hAnsi="Calisto MT"/>
          <w:i/>
          <w:sz w:val="36"/>
        </w:rPr>
      </w:pPr>
      <w:r w:rsidRPr="00173F19">
        <w:rPr>
          <w:rFonts w:ascii="Calisto MT" w:hAnsi="Calisto MT"/>
          <w:i/>
          <w:sz w:val="44"/>
        </w:rPr>
        <w:lastRenderedPageBreak/>
        <w:t xml:space="preserve">Neshaminy </w:t>
      </w:r>
      <w:smartTag w:uri="urn:schemas-microsoft-com:office:smarttags" w:element="PlaceType">
        <w:r w:rsidRPr="00173F19">
          <w:rPr>
            <w:rFonts w:ascii="Calisto MT" w:hAnsi="Calisto MT"/>
            <w:i/>
            <w:sz w:val="44"/>
          </w:rPr>
          <w:t>School District</w:t>
        </w:r>
      </w:smartTag>
    </w:p>
    <w:p w:rsidR="006E34D2" w:rsidRPr="00173F19" w:rsidRDefault="006E34D2" w:rsidP="006E34D2">
      <w:pPr>
        <w:pStyle w:val="ReturnAddress"/>
        <w:framePr w:w="7793" w:h="721" w:wrap="notBeside" w:hAnchor="page" w:x="3457" w:y="721"/>
        <w:rPr>
          <w:rFonts w:ascii="Calisto MT" w:hAnsi="Calisto MT"/>
          <w:i/>
          <w:sz w:val="24"/>
        </w:rPr>
      </w:pPr>
      <w:smartTag w:uri="urn:schemas-microsoft-com:office:smarttags" w:element="address">
        <w:smartTag w:uri="urn:schemas-microsoft-com:office:smarttags" w:element="Street">
          <w:r w:rsidRPr="00173F19">
            <w:rPr>
              <w:rFonts w:ascii="Calisto MT" w:hAnsi="Calisto MT"/>
              <w:i/>
              <w:sz w:val="24"/>
            </w:rPr>
            <w:t>2001 Old Lincoln Highway</w:t>
          </w:r>
        </w:smartTag>
        <w:r w:rsidRPr="00173F19">
          <w:rPr>
            <w:rFonts w:ascii="Calisto MT" w:hAnsi="Calisto MT"/>
            <w:i/>
            <w:sz w:val="24"/>
          </w:rPr>
          <w:t xml:space="preserve"> </w:t>
        </w:r>
        <w:r w:rsidRPr="00173F19">
          <w:rPr>
            <w:rFonts w:ascii="Calisto MT" w:hAnsi="Calisto MT"/>
            <w:i/>
            <w:sz w:val="24"/>
          </w:rPr>
          <w:sym w:font="Symbol" w:char="F0B7"/>
        </w:r>
        <w:r w:rsidRPr="00173F19">
          <w:rPr>
            <w:rFonts w:ascii="Calisto MT" w:hAnsi="Calisto MT"/>
            <w:i/>
            <w:sz w:val="24"/>
          </w:rPr>
          <w:t xml:space="preserve"> </w:t>
        </w:r>
        <w:smartTag w:uri="urn:schemas-microsoft-com:office:smarttags" w:element="City">
          <w:r w:rsidRPr="00173F19">
            <w:rPr>
              <w:rFonts w:ascii="Calisto MT" w:hAnsi="Calisto MT"/>
              <w:i/>
              <w:sz w:val="24"/>
            </w:rPr>
            <w:t>Langhorne</w:t>
          </w:r>
        </w:smartTag>
        <w:r w:rsidRPr="00173F19">
          <w:rPr>
            <w:rFonts w:ascii="Calisto MT" w:hAnsi="Calisto MT"/>
            <w:i/>
            <w:sz w:val="24"/>
          </w:rPr>
          <w:t xml:space="preserve">, </w:t>
        </w:r>
        <w:smartTag w:uri="urn:schemas-microsoft-com:office:smarttags" w:element="State">
          <w:r w:rsidRPr="00173F19">
            <w:rPr>
              <w:rFonts w:ascii="Calisto MT" w:hAnsi="Calisto MT"/>
              <w:i/>
              <w:sz w:val="24"/>
            </w:rPr>
            <w:t>Pennsylvania</w:t>
          </w:r>
        </w:smartTag>
        <w:r w:rsidRPr="00173F19">
          <w:rPr>
            <w:rFonts w:ascii="Calisto MT" w:hAnsi="Calisto MT"/>
            <w:i/>
            <w:sz w:val="24"/>
          </w:rPr>
          <w:t xml:space="preserve"> </w:t>
        </w:r>
        <w:smartTag w:uri="urn:schemas-microsoft-com:office:smarttags" w:element="PostalCode">
          <w:r w:rsidRPr="00173F19">
            <w:rPr>
              <w:rFonts w:ascii="Calisto MT" w:hAnsi="Calisto MT"/>
              <w:i/>
              <w:sz w:val="24"/>
            </w:rPr>
            <w:t>19047-3295</w:t>
          </w:r>
        </w:smartTag>
      </w:smartTag>
    </w:p>
    <w:p w:rsidR="006E34D2" w:rsidRPr="00173F19" w:rsidRDefault="006E34D2" w:rsidP="006E34D2">
      <w:pPr>
        <w:pStyle w:val="ReturnAddress"/>
        <w:framePr w:w="7793" w:h="721" w:wrap="notBeside" w:hAnchor="page" w:x="3457" w:y="721"/>
        <w:pBdr>
          <w:top w:val="thinThickThinSmallGap" w:sz="12" w:space="1" w:color="auto"/>
        </w:pBdr>
        <w:rPr>
          <w:rFonts w:ascii="Calisto MT" w:hAnsi="Calisto MT"/>
          <w:sz w:val="28"/>
        </w:rPr>
      </w:pPr>
    </w:p>
    <w:p w:rsidR="00A17C7E" w:rsidRPr="00445E23" w:rsidRDefault="00A17C7E" w:rsidP="001F7306">
      <w:pPr>
        <w:ind w:left="3600" w:firstLine="1440"/>
        <w:rPr>
          <w:b/>
          <w:sz w:val="16"/>
          <w:szCs w:val="16"/>
        </w:rPr>
      </w:pPr>
      <w:r>
        <w:rPr>
          <w:b/>
          <w:sz w:val="16"/>
          <w:szCs w:val="16"/>
        </w:rPr>
        <w:tab/>
      </w:r>
      <w:r>
        <w:rPr>
          <w:b/>
          <w:sz w:val="16"/>
          <w:szCs w:val="16"/>
        </w:rPr>
        <w:tab/>
      </w:r>
    </w:p>
    <w:p w:rsidR="006E34D2" w:rsidRPr="00173F19" w:rsidRDefault="006E34D2" w:rsidP="006E34D2">
      <w:pPr>
        <w:pStyle w:val="CompanyName"/>
        <w:framePr w:w="1720" w:h="1297" w:wrap="around" w:hAnchor="page" w:x="1153" w:y="577"/>
        <w:rPr>
          <w:rFonts w:ascii="Calisto MT" w:hAnsi="Calisto MT"/>
        </w:rPr>
      </w:pPr>
      <w:r>
        <w:rPr>
          <w:rFonts w:ascii="Calisto MT" w:hAnsi="Calisto MT"/>
          <w:noProof/>
        </w:rPr>
        <w:drawing>
          <wp:inline distT="0" distB="0" distL="0" distR="0">
            <wp:extent cx="982345" cy="914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345" cy="914400"/>
                    </a:xfrm>
                    <a:prstGeom prst="rect">
                      <a:avLst/>
                    </a:prstGeom>
                    <a:noFill/>
                    <a:ln>
                      <a:noFill/>
                    </a:ln>
                  </pic:spPr>
                </pic:pic>
              </a:graphicData>
            </a:graphic>
          </wp:inline>
        </w:drawing>
      </w:r>
    </w:p>
    <w:p w:rsidR="00DC3959" w:rsidRDefault="00DC3959" w:rsidP="00DC3959">
      <w:pPr>
        <w:pStyle w:val="InsideAddress"/>
        <w:ind w:left="-360"/>
        <w:rPr>
          <w:b/>
          <w:sz w:val="16"/>
        </w:rPr>
      </w:pPr>
      <w:r>
        <w:rPr>
          <w:b/>
          <w:sz w:val="16"/>
        </w:rPr>
        <w:t xml:space="preserve">                           </w:t>
      </w:r>
      <w:r>
        <w:rPr>
          <w:b/>
          <w:sz w:val="16"/>
        </w:rPr>
        <w:t>Joseph Jones III</w:t>
      </w:r>
    </w:p>
    <w:p w:rsidR="006E34D2" w:rsidRPr="006E34D2" w:rsidRDefault="00DC3959" w:rsidP="00DC3959">
      <w:pPr>
        <w:rPr>
          <w:b/>
        </w:rPr>
      </w:pPr>
      <w:r>
        <w:rPr>
          <w:b/>
          <w:sz w:val="16"/>
        </w:rPr>
        <w:t xml:space="preserve">  </w:t>
      </w:r>
      <w:r>
        <w:rPr>
          <w:b/>
          <w:sz w:val="16"/>
        </w:rPr>
        <w:t xml:space="preserve">        </w:t>
      </w:r>
      <w:r>
        <w:rPr>
          <w:b/>
          <w:sz w:val="16"/>
        </w:rPr>
        <w:t xml:space="preserve">  Superintendent of Schools</w:t>
      </w:r>
    </w:p>
    <w:p w:rsidR="006E34D2" w:rsidRDefault="006E34D2" w:rsidP="001F7306">
      <w:r>
        <w:t xml:space="preserve"> </w:t>
      </w:r>
    </w:p>
    <w:p w:rsidR="00A17C7E" w:rsidRDefault="00A17C7E" w:rsidP="001F7306">
      <w:r>
        <w:t>Dear Sponsor,</w:t>
      </w:r>
    </w:p>
    <w:p w:rsidR="00A17C7E" w:rsidRDefault="00A17C7E" w:rsidP="001F7306"/>
    <w:p w:rsidR="00A17C7E" w:rsidRDefault="00A17C7E" w:rsidP="001F7306">
      <w:r>
        <w:tab/>
        <w:t xml:space="preserve">We would like to invite you to become involved with </w:t>
      </w:r>
      <w:r w:rsidR="00A0237A">
        <w:t>Neshaminy</w:t>
      </w:r>
      <w:r>
        <w:t xml:space="preserve"> High School</w:t>
      </w:r>
      <w:r w:rsidR="00AB34EB">
        <w:t xml:space="preserve">’s </w:t>
      </w:r>
      <w:r w:rsidR="00A0237A">
        <w:t>1st</w:t>
      </w:r>
      <w:r>
        <w:t xml:space="preserve"> annual Dance Marathon (Mini-THON).  </w:t>
      </w:r>
      <w:r w:rsidR="00E50D3C">
        <w:t>Mini-</w:t>
      </w:r>
      <w:r>
        <w:t>THON is an event which raises money to aid families with children who are dealing with pediatric cancer. The</w:t>
      </w:r>
      <w:r w:rsidR="00217ABF">
        <w:t xml:space="preserve"> event is on </w:t>
      </w:r>
      <w:r w:rsidR="00A0237A">
        <w:t xml:space="preserve">Saturday, </w:t>
      </w:r>
      <w:r w:rsidR="00D51B0B">
        <w:t>May 6</w:t>
      </w:r>
      <w:r w:rsidR="00D51B0B" w:rsidRPr="00D51B0B">
        <w:rPr>
          <w:vertAlign w:val="superscript"/>
        </w:rPr>
        <w:t>th</w:t>
      </w:r>
      <w:r w:rsidR="00D51B0B">
        <w:t>, 2017</w:t>
      </w:r>
      <w:r w:rsidR="00A0237A">
        <w:t xml:space="preserve">.  </w:t>
      </w:r>
      <w:r>
        <w:t xml:space="preserve">At this charitable event, students will be on their feet for </w:t>
      </w:r>
      <w:r w:rsidR="00A0237A">
        <w:t>six</w:t>
      </w:r>
      <w:r>
        <w:t xml:space="preserve"> hours dancing and participating in a series of games and events.  </w:t>
      </w:r>
      <w:r w:rsidR="00E50D3C">
        <w:t>Mini-</w:t>
      </w:r>
      <w:r>
        <w:t xml:space="preserve">THON is centered on raising childhood cancer awareness.  All proceeds go to the Four Diamonds Fund, an organization that works to assist families of childhood cancer and to initiate research for a cure. </w:t>
      </w:r>
    </w:p>
    <w:p w:rsidR="00A17C7E" w:rsidRDefault="00A17C7E" w:rsidP="001F7306">
      <w:r>
        <w:tab/>
        <w:t xml:space="preserve">The Four Diamonds Fund was founded in 1972 by Charles and Irma Millard in honor of their son, Christopher, who lost his battle with cancer at the age of 14. The </w:t>
      </w:r>
      <w:r w:rsidR="004B38F7">
        <w:t>Millards</w:t>
      </w:r>
      <w:r>
        <w:t xml:space="preserve"> wanted to establish a program that would provide financial assistance for families whose children were being treated for cancer at Penn State’s Children’s Hospital. The proceeds from THON have helped lessen both the financial and emotional burdens of over 2,000 families struggling with the battle against pediatric cancer.  Since its beginning, Penn State’s Dance Mara</w:t>
      </w:r>
      <w:r w:rsidR="00C52CF0">
        <w:t>thon (</w:t>
      </w:r>
      <w:r>
        <w:t>THON</w:t>
      </w:r>
      <w:r w:rsidR="00C52CF0">
        <w:t>)</w:t>
      </w:r>
      <w:r>
        <w:t xml:space="preserve"> has given over $</w:t>
      </w:r>
      <w:r w:rsidR="00217ABF">
        <w:t>100</w:t>
      </w:r>
      <w:r>
        <w:t xml:space="preserve"> million to fund groundbreaking cancer research.</w:t>
      </w:r>
    </w:p>
    <w:p w:rsidR="00A17C7E" w:rsidRDefault="00A17C7E" w:rsidP="001F7306">
      <w:r>
        <w:tab/>
      </w:r>
      <w:r w:rsidR="00A0237A" w:rsidRPr="00A0237A">
        <w:t>Neshaminy High School is excited to join in the fight against pediatric cance</w:t>
      </w:r>
      <w:r w:rsidR="00A0237A">
        <w:t xml:space="preserve">r! </w:t>
      </w:r>
      <w:r>
        <w:t>Here is how you can get involved.</w:t>
      </w:r>
    </w:p>
    <w:p w:rsidR="00A17C7E" w:rsidRDefault="00A17C7E" w:rsidP="001F7306"/>
    <w:p w:rsidR="00A17C7E" w:rsidRDefault="00A17C7E" w:rsidP="0079637D">
      <w:pPr>
        <w:jc w:val="center"/>
      </w:pPr>
      <w:r>
        <w:t>The donation categories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2790"/>
      </w:tblGrid>
      <w:tr w:rsidR="00A17C7E" w:rsidTr="0079637D">
        <w:trPr>
          <w:trHeight w:val="333"/>
          <w:jc w:val="center"/>
        </w:trPr>
        <w:tc>
          <w:tcPr>
            <w:tcW w:w="1260" w:type="dxa"/>
          </w:tcPr>
          <w:p w:rsidR="00A17C7E" w:rsidRPr="00FD67C0" w:rsidRDefault="00A17C7E" w:rsidP="0079637D">
            <w:pPr>
              <w:rPr>
                <w:b/>
              </w:rPr>
            </w:pPr>
            <w:r w:rsidRPr="00FD67C0">
              <w:rPr>
                <w:b/>
              </w:rPr>
              <w:t>$100+</w:t>
            </w:r>
          </w:p>
        </w:tc>
        <w:tc>
          <w:tcPr>
            <w:tcW w:w="2790" w:type="dxa"/>
          </w:tcPr>
          <w:p w:rsidR="00A17C7E" w:rsidRPr="00FD67C0" w:rsidRDefault="00A17C7E" w:rsidP="0079637D">
            <w:pPr>
              <w:rPr>
                <w:b/>
              </w:rPr>
            </w:pPr>
            <w:r w:rsidRPr="00FD67C0">
              <w:rPr>
                <w:b/>
              </w:rPr>
              <w:t>Silver Sponsor</w:t>
            </w:r>
          </w:p>
        </w:tc>
      </w:tr>
      <w:tr w:rsidR="00A17C7E" w:rsidTr="0079637D">
        <w:trPr>
          <w:trHeight w:val="333"/>
          <w:jc w:val="center"/>
        </w:trPr>
        <w:tc>
          <w:tcPr>
            <w:tcW w:w="1260" w:type="dxa"/>
          </w:tcPr>
          <w:p w:rsidR="00A17C7E" w:rsidRPr="00FD67C0" w:rsidRDefault="00A17C7E" w:rsidP="0079637D">
            <w:pPr>
              <w:rPr>
                <w:b/>
              </w:rPr>
            </w:pPr>
            <w:r w:rsidRPr="00FD67C0">
              <w:rPr>
                <w:b/>
              </w:rPr>
              <w:t>$250+</w:t>
            </w:r>
          </w:p>
        </w:tc>
        <w:tc>
          <w:tcPr>
            <w:tcW w:w="2790" w:type="dxa"/>
          </w:tcPr>
          <w:p w:rsidR="00A17C7E" w:rsidRPr="00FD67C0" w:rsidRDefault="00A17C7E" w:rsidP="0079637D">
            <w:pPr>
              <w:rPr>
                <w:b/>
              </w:rPr>
            </w:pPr>
            <w:r w:rsidRPr="00FD67C0">
              <w:rPr>
                <w:b/>
              </w:rPr>
              <w:t>Gold Sponsor</w:t>
            </w:r>
          </w:p>
        </w:tc>
      </w:tr>
      <w:tr w:rsidR="00A17C7E" w:rsidTr="0079637D">
        <w:trPr>
          <w:trHeight w:val="333"/>
          <w:jc w:val="center"/>
        </w:trPr>
        <w:tc>
          <w:tcPr>
            <w:tcW w:w="1260" w:type="dxa"/>
          </w:tcPr>
          <w:p w:rsidR="00A17C7E" w:rsidRPr="00FD67C0" w:rsidRDefault="00A17C7E" w:rsidP="0079637D">
            <w:pPr>
              <w:rPr>
                <w:b/>
              </w:rPr>
            </w:pPr>
            <w:r w:rsidRPr="00FD67C0">
              <w:rPr>
                <w:b/>
              </w:rPr>
              <w:t>$500+</w:t>
            </w:r>
          </w:p>
        </w:tc>
        <w:tc>
          <w:tcPr>
            <w:tcW w:w="2790" w:type="dxa"/>
          </w:tcPr>
          <w:p w:rsidR="00A17C7E" w:rsidRPr="00FD67C0" w:rsidRDefault="00A17C7E" w:rsidP="0079637D">
            <w:pPr>
              <w:rPr>
                <w:b/>
              </w:rPr>
            </w:pPr>
            <w:r w:rsidRPr="00FD67C0">
              <w:rPr>
                <w:b/>
              </w:rPr>
              <w:t>Platinum Sponsor</w:t>
            </w:r>
          </w:p>
        </w:tc>
      </w:tr>
      <w:tr w:rsidR="00A17C7E" w:rsidTr="0079637D">
        <w:trPr>
          <w:trHeight w:val="333"/>
          <w:jc w:val="center"/>
        </w:trPr>
        <w:tc>
          <w:tcPr>
            <w:tcW w:w="1260" w:type="dxa"/>
          </w:tcPr>
          <w:p w:rsidR="00A17C7E" w:rsidRPr="00FD67C0" w:rsidRDefault="00A17C7E" w:rsidP="0079637D">
            <w:pPr>
              <w:rPr>
                <w:b/>
              </w:rPr>
            </w:pPr>
            <w:r w:rsidRPr="00FD67C0">
              <w:rPr>
                <w:b/>
              </w:rPr>
              <w:t>$1,000+</w:t>
            </w:r>
          </w:p>
        </w:tc>
        <w:tc>
          <w:tcPr>
            <w:tcW w:w="2790" w:type="dxa"/>
          </w:tcPr>
          <w:p w:rsidR="00A17C7E" w:rsidRPr="00FD67C0" w:rsidRDefault="00A17C7E" w:rsidP="00856489">
            <w:pPr>
              <w:rPr>
                <w:b/>
              </w:rPr>
            </w:pPr>
            <w:r w:rsidRPr="00FD67C0">
              <w:rPr>
                <w:b/>
              </w:rPr>
              <w:t>Diamond Sponsor</w:t>
            </w:r>
          </w:p>
        </w:tc>
      </w:tr>
      <w:tr w:rsidR="00856489" w:rsidTr="0079637D">
        <w:trPr>
          <w:trHeight w:val="333"/>
          <w:jc w:val="center"/>
        </w:trPr>
        <w:tc>
          <w:tcPr>
            <w:tcW w:w="1260" w:type="dxa"/>
          </w:tcPr>
          <w:p w:rsidR="00856489" w:rsidRPr="00FD67C0" w:rsidRDefault="00856489" w:rsidP="0079637D">
            <w:pPr>
              <w:rPr>
                <w:b/>
              </w:rPr>
            </w:pPr>
            <w:r>
              <w:rPr>
                <w:b/>
              </w:rPr>
              <w:t>$4,000+</w:t>
            </w:r>
          </w:p>
        </w:tc>
        <w:tc>
          <w:tcPr>
            <w:tcW w:w="2790" w:type="dxa"/>
          </w:tcPr>
          <w:p w:rsidR="00856489" w:rsidRPr="00FD67C0" w:rsidRDefault="00856489" w:rsidP="0079637D">
            <w:pPr>
              <w:rPr>
                <w:b/>
              </w:rPr>
            </w:pPr>
            <w:r>
              <w:rPr>
                <w:b/>
              </w:rPr>
              <w:t>Four Diamond Sponsor</w:t>
            </w:r>
          </w:p>
        </w:tc>
      </w:tr>
    </w:tbl>
    <w:p w:rsidR="00A17C7E" w:rsidRDefault="00A17C7E" w:rsidP="001F7306"/>
    <w:p w:rsidR="00A17C7E" w:rsidRPr="00126CF5" w:rsidRDefault="00A17C7E" w:rsidP="001F7306">
      <w:r>
        <w:t xml:space="preserve">We thank you in advance for your commitment to this worthy cause.  </w:t>
      </w:r>
      <w:r w:rsidRPr="00126CF5">
        <w:rPr>
          <w:i/>
        </w:rPr>
        <w:t>Pl</w:t>
      </w:r>
      <w:r w:rsidR="00E50D3C">
        <w:rPr>
          <w:i/>
        </w:rPr>
        <w:t xml:space="preserve">ease make checks payable to </w:t>
      </w:r>
      <w:r w:rsidR="006E34D2">
        <w:rPr>
          <w:i/>
        </w:rPr>
        <w:t>Neshminy High School</w:t>
      </w:r>
      <w:r w:rsidRPr="00126CF5">
        <w:rPr>
          <w:i/>
        </w:rPr>
        <w:t xml:space="preserve"> and mark “Four Diamonds Fund” in the memo section. </w:t>
      </w:r>
      <w:r w:rsidR="00160A28">
        <w:rPr>
          <w:i/>
        </w:rPr>
        <w:t>E</w:t>
      </w:r>
      <w:r w:rsidRPr="00126CF5">
        <w:rPr>
          <w:i/>
        </w:rPr>
        <w:t xml:space="preserve">mail your company logo to </w:t>
      </w:r>
      <w:r w:rsidR="002516E6" w:rsidRPr="002516E6">
        <w:rPr>
          <w:i/>
          <w:u w:val="single"/>
        </w:rPr>
        <w:t>kaubrey@neshaminy.k12.pa.us</w:t>
      </w:r>
      <w:r w:rsidR="002516E6">
        <w:rPr>
          <w:i/>
        </w:rPr>
        <w:t xml:space="preserve"> </w:t>
      </w:r>
      <w:r w:rsidR="00160A28">
        <w:t>for use in publicity items that you qualify for.</w:t>
      </w:r>
      <w:r w:rsidRPr="00126CF5">
        <w:t xml:space="preserve">  If you do not send us a logo, we will simply use your company name in all publicity tools we distribute.</w:t>
      </w:r>
    </w:p>
    <w:p w:rsidR="00A17C7E" w:rsidRDefault="00A17C7E" w:rsidP="001F7306">
      <w:pPr>
        <w:ind w:firstLine="720"/>
      </w:pPr>
      <w:r w:rsidRPr="00126CF5">
        <w:t xml:space="preserve"> Mail donations to </w:t>
      </w:r>
      <w:r w:rsidR="00A0237A">
        <w:t>Neshaminy</w:t>
      </w:r>
      <w:r w:rsidRPr="00126CF5">
        <w:t xml:space="preserve"> </w:t>
      </w:r>
      <w:smartTag w:uri="urn:schemas-microsoft-com:office:smarttags" w:element="PersonName">
        <w:r w:rsidRPr="00126CF5">
          <w:t>High School</w:t>
        </w:r>
      </w:smartTag>
      <w:r w:rsidRPr="00126CF5">
        <w:t xml:space="preserve"> (attn. </w:t>
      </w:r>
      <w:r w:rsidR="002516E6">
        <w:t>Kim Aubrey</w:t>
      </w:r>
      <w:r w:rsidRPr="00126CF5">
        <w:t xml:space="preserve">), </w:t>
      </w:r>
      <w:r w:rsidR="002516E6">
        <w:t>2001 Old Lincoln Highway</w:t>
      </w:r>
      <w:r w:rsidRPr="00126CF5">
        <w:t xml:space="preserve">, </w:t>
      </w:r>
      <w:r w:rsidR="002516E6">
        <w:t>Langhorne</w:t>
      </w:r>
      <w:r w:rsidRPr="00126CF5">
        <w:t>, PA 190</w:t>
      </w:r>
      <w:r w:rsidR="002516E6">
        <w:t>47.</w:t>
      </w:r>
      <w:r w:rsidRPr="00126CF5">
        <w:t xml:space="preserve"> If you have any questions, please email </w:t>
      </w:r>
      <w:r w:rsidR="002516E6" w:rsidRPr="002516E6">
        <w:rPr>
          <w:u w:val="single"/>
        </w:rPr>
        <w:t>kaubrey@neshaminy.k12.pa.us</w:t>
      </w:r>
      <w:r w:rsidR="002516E6">
        <w:t>.</w:t>
      </w:r>
      <w:r w:rsidRPr="00126CF5">
        <w:t xml:space="preserve"> </w:t>
      </w:r>
      <w:r>
        <w:t xml:space="preserve"> </w:t>
      </w:r>
      <w:r w:rsidR="006E34D2">
        <w:t xml:space="preserve">If you would like a receipt, you can donate </w:t>
      </w:r>
      <w:r w:rsidR="00DC3959">
        <w:t>online at www.neshaminyminithon</w:t>
      </w:r>
      <w:r w:rsidR="006E34D2">
        <w:t xml:space="preserve">.com . </w:t>
      </w:r>
      <w:r>
        <w:t xml:space="preserve">Any donation, large or small, </w:t>
      </w:r>
      <w:r w:rsidR="00E50D3C">
        <w:t xml:space="preserve">allows Four Diamonds </w:t>
      </w:r>
      <w:r>
        <w:t xml:space="preserve">to give children a second chance at life. Please join the </w:t>
      </w:r>
      <w:r w:rsidR="00A0237A">
        <w:t>Neshaminy</w:t>
      </w:r>
      <w:r>
        <w:t xml:space="preserve"> Mini-THON family. </w:t>
      </w:r>
    </w:p>
    <w:p w:rsidR="00A17C7E" w:rsidRDefault="00A17C7E" w:rsidP="001F7306"/>
    <w:p w:rsidR="00A17C7E" w:rsidRDefault="00A17C7E" w:rsidP="001F7306">
      <w:r>
        <w:t>Sincerely,</w:t>
      </w:r>
    </w:p>
    <w:p w:rsidR="00A17C7E" w:rsidRDefault="00A17C7E" w:rsidP="001F7306"/>
    <w:p w:rsidR="00A17C7E" w:rsidRDefault="00A17C7E" w:rsidP="001F7306"/>
    <w:p w:rsidR="00A17C7E" w:rsidRPr="000E7994" w:rsidRDefault="00A0237A" w:rsidP="00D51B0B">
      <w:pPr>
        <w:ind w:firstLine="720"/>
        <w:rPr>
          <w:rFonts w:ascii="Brush Script MT" w:hAnsi="Brush Script MT"/>
          <w:sz w:val="36"/>
          <w:szCs w:val="36"/>
        </w:rPr>
      </w:pPr>
      <w:r>
        <w:rPr>
          <w:rFonts w:ascii="Brush Script MT" w:hAnsi="Brush Script MT"/>
          <w:sz w:val="36"/>
          <w:szCs w:val="36"/>
        </w:rPr>
        <w:t>Kim</w:t>
      </w:r>
      <w:r w:rsidR="00D51B0B">
        <w:rPr>
          <w:rFonts w:ascii="Brush Script MT" w:hAnsi="Brush Script MT"/>
          <w:sz w:val="36"/>
          <w:szCs w:val="36"/>
        </w:rPr>
        <w:t>berly</w:t>
      </w:r>
      <w:r>
        <w:rPr>
          <w:rFonts w:ascii="Brush Script MT" w:hAnsi="Brush Script MT"/>
          <w:sz w:val="36"/>
          <w:szCs w:val="36"/>
        </w:rPr>
        <w:t xml:space="preserve"> Aubrey</w:t>
      </w:r>
      <w:r w:rsidR="000E7994">
        <w:rPr>
          <w:rFonts w:ascii="Brush Script MT" w:hAnsi="Brush Script MT"/>
          <w:sz w:val="36"/>
          <w:szCs w:val="36"/>
        </w:rPr>
        <w:tab/>
      </w:r>
      <w:r w:rsidR="00A17C7E">
        <w:rPr>
          <w:rFonts w:ascii="Brush Script MT" w:hAnsi="Brush Script MT"/>
          <w:sz w:val="36"/>
          <w:szCs w:val="36"/>
        </w:rPr>
        <w:t xml:space="preserve">      </w:t>
      </w:r>
      <w:r w:rsidR="00654682">
        <w:rPr>
          <w:rFonts w:ascii="Brush Script MT" w:hAnsi="Brush Script MT"/>
          <w:sz w:val="36"/>
          <w:szCs w:val="36"/>
        </w:rPr>
        <w:tab/>
        <w:t xml:space="preserve">     </w:t>
      </w:r>
      <w:r w:rsidR="00D51B0B">
        <w:rPr>
          <w:rFonts w:ascii="Brush Script MT" w:hAnsi="Brush Script MT"/>
          <w:sz w:val="36"/>
          <w:szCs w:val="36"/>
        </w:rPr>
        <w:t>Elayna Curtin, Brooke Romberger, and Kelly Baradziej</w:t>
      </w:r>
    </w:p>
    <w:p w:rsidR="00A17C7E" w:rsidRDefault="00A0237A" w:rsidP="001F7306">
      <w:r>
        <w:tab/>
      </w:r>
      <w:r w:rsidR="00A17C7E">
        <w:t xml:space="preserve"> Faculty Adviso</w:t>
      </w:r>
      <w:r w:rsidR="00D51B0B">
        <w:t>r</w:t>
      </w:r>
      <w:r>
        <w:tab/>
      </w:r>
      <w:r>
        <w:tab/>
      </w:r>
      <w:r>
        <w:tab/>
      </w:r>
      <w:r>
        <w:tab/>
        <w:t xml:space="preserve">            </w:t>
      </w:r>
      <w:r w:rsidR="00A17C7E">
        <w:t>Student Coordinators</w:t>
      </w:r>
    </w:p>
    <w:p w:rsidR="00A17C7E" w:rsidRDefault="00A17C7E" w:rsidP="001F7306">
      <w:pPr>
        <w:pStyle w:val="WP9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jc w:val="center"/>
        <w:rPr>
          <w:color w:val="auto"/>
        </w:rPr>
      </w:pPr>
      <w:bookmarkStart w:id="0" w:name="_GoBack"/>
      <w:bookmarkEnd w:id="0"/>
    </w:p>
    <w:p w:rsidR="00A17C7E" w:rsidRDefault="00A17C7E">
      <w:pPr>
        <w:sectPr w:rsidR="00A17C7E" w:rsidSect="00126CF5">
          <w:pgSz w:w="12240" w:h="15840"/>
          <w:pgMar w:top="810" w:right="720" w:bottom="630" w:left="540" w:header="720" w:footer="720" w:gutter="0"/>
          <w:cols w:space="720"/>
          <w:docGrid w:linePitch="360"/>
        </w:sectPr>
      </w:pPr>
    </w:p>
    <w:p w:rsidR="00A17C7E" w:rsidRDefault="00A17C7E"/>
    <w:tbl>
      <w:tblPr>
        <w:tblW w:w="13803" w:type="dxa"/>
        <w:tblInd w:w="93" w:type="dxa"/>
        <w:tblLook w:val="0000" w:firstRow="0" w:lastRow="0" w:firstColumn="0" w:lastColumn="0" w:noHBand="0" w:noVBand="0"/>
      </w:tblPr>
      <w:tblGrid>
        <w:gridCol w:w="4854"/>
        <w:gridCol w:w="1459"/>
        <w:gridCol w:w="1595"/>
        <w:gridCol w:w="1823"/>
        <w:gridCol w:w="1984"/>
        <w:gridCol w:w="2088"/>
      </w:tblGrid>
      <w:tr w:rsidR="00C021C7" w:rsidTr="00C021C7">
        <w:trPr>
          <w:trHeight w:val="585"/>
        </w:trPr>
        <w:tc>
          <w:tcPr>
            <w:tcW w:w="4854" w:type="dxa"/>
            <w:tcBorders>
              <w:top w:val="single" w:sz="12" w:space="0" w:color="auto"/>
              <w:left w:val="single" w:sz="12" w:space="0" w:color="auto"/>
              <w:bottom w:val="nil"/>
              <w:right w:val="single" w:sz="12" w:space="0" w:color="auto"/>
            </w:tcBorders>
            <w:shd w:val="clear" w:color="auto" w:fill="808080"/>
            <w:noWrap/>
            <w:vAlign w:val="bottom"/>
          </w:tcPr>
          <w:p w:rsidR="00C021C7" w:rsidRDefault="00C021C7" w:rsidP="00676BC6">
            <w:pPr>
              <w:rPr>
                <w:rFonts w:ascii="Microsoft Sans Serif" w:hAnsi="Microsoft Sans Serif" w:cs="Microsoft Sans Serif"/>
                <w:b/>
                <w:bCs/>
                <w:sz w:val="40"/>
                <w:szCs w:val="40"/>
              </w:rPr>
            </w:pPr>
            <w:r>
              <w:rPr>
                <w:rFonts w:ascii="Microsoft Sans Serif" w:hAnsi="Microsoft Sans Serif" w:cs="Microsoft Sans Serif"/>
                <w:b/>
                <w:bCs/>
                <w:sz w:val="40"/>
                <w:szCs w:val="40"/>
              </w:rPr>
              <w:t>Publicity Benefits</w:t>
            </w:r>
          </w:p>
        </w:tc>
        <w:tc>
          <w:tcPr>
            <w:tcW w:w="1459" w:type="dxa"/>
            <w:tcBorders>
              <w:top w:val="single" w:sz="12" w:space="0" w:color="auto"/>
              <w:left w:val="nil"/>
              <w:bottom w:val="nil"/>
              <w:right w:val="single" w:sz="12" w:space="0" w:color="auto"/>
            </w:tcBorders>
            <w:shd w:val="clear" w:color="auto" w:fill="C0C0C0"/>
            <w:noWrap/>
            <w:vAlign w:val="bottom"/>
          </w:tcPr>
          <w:p w:rsidR="00C021C7" w:rsidRDefault="00C021C7" w:rsidP="00676BC6">
            <w:pPr>
              <w:jc w:val="center"/>
              <w:rPr>
                <w:rFonts w:ascii="Microsoft Sans Serif" w:hAnsi="Microsoft Sans Serif" w:cs="Microsoft Sans Serif"/>
                <w:b/>
                <w:bCs/>
                <w:sz w:val="36"/>
                <w:szCs w:val="36"/>
              </w:rPr>
            </w:pPr>
            <w:r>
              <w:rPr>
                <w:rFonts w:ascii="Microsoft Sans Serif" w:hAnsi="Microsoft Sans Serif" w:cs="Microsoft Sans Serif"/>
                <w:b/>
                <w:bCs/>
                <w:sz w:val="36"/>
                <w:szCs w:val="36"/>
              </w:rPr>
              <w:t>Silver</w:t>
            </w:r>
          </w:p>
        </w:tc>
        <w:tc>
          <w:tcPr>
            <w:tcW w:w="1595" w:type="dxa"/>
            <w:tcBorders>
              <w:top w:val="single" w:sz="12" w:space="0" w:color="auto"/>
              <w:left w:val="nil"/>
              <w:bottom w:val="nil"/>
              <w:right w:val="single" w:sz="12" w:space="0" w:color="auto"/>
            </w:tcBorders>
            <w:shd w:val="clear" w:color="auto" w:fill="C0C0C0"/>
            <w:noWrap/>
            <w:vAlign w:val="bottom"/>
          </w:tcPr>
          <w:p w:rsidR="00C021C7" w:rsidRDefault="00C021C7" w:rsidP="00676BC6">
            <w:pPr>
              <w:jc w:val="center"/>
              <w:rPr>
                <w:rFonts w:ascii="Microsoft Sans Serif" w:hAnsi="Microsoft Sans Serif" w:cs="Microsoft Sans Serif"/>
                <w:b/>
                <w:bCs/>
                <w:sz w:val="36"/>
                <w:szCs w:val="36"/>
              </w:rPr>
            </w:pPr>
            <w:r>
              <w:rPr>
                <w:rFonts w:ascii="Microsoft Sans Serif" w:hAnsi="Microsoft Sans Serif" w:cs="Microsoft Sans Serif"/>
                <w:b/>
                <w:bCs/>
                <w:sz w:val="36"/>
                <w:szCs w:val="36"/>
              </w:rPr>
              <w:t>Gold</w:t>
            </w:r>
          </w:p>
        </w:tc>
        <w:tc>
          <w:tcPr>
            <w:tcW w:w="1823" w:type="dxa"/>
            <w:tcBorders>
              <w:top w:val="single" w:sz="12" w:space="0" w:color="auto"/>
              <w:left w:val="nil"/>
              <w:bottom w:val="nil"/>
              <w:right w:val="single" w:sz="12" w:space="0" w:color="auto"/>
            </w:tcBorders>
            <w:shd w:val="clear" w:color="auto" w:fill="C0C0C0"/>
            <w:noWrap/>
            <w:vAlign w:val="bottom"/>
          </w:tcPr>
          <w:p w:rsidR="00C021C7" w:rsidRDefault="00C021C7" w:rsidP="00676BC6">
            <w:pPr>
              <w:jc w:val="center"/>
              <w:rPr>
                <w:rFonts w:ascii="Arial" w:hAnsi="Arial" w:cs="Arial"/>
                <w:b/>
                <w:bCs/>
                <w:sz w:val="36"/>
                <w:szCs w:val="36"/>
              </w:rPr>
            </w:pPr>
            <w:r>
              <w:rPr>
                <w:rFonts w:ascii="Arial" w:hAnsi="Arial" w:cs="Arial"/>
                <w:b/>
                <w:bCs/>
                <w:sz w:val="36"/>
                <w:szCs w:val="36"/>
              </w:rPr>
              <w:t>Platinum</w:t>
            </w:r>
          </w:p>
        </w:tc>
        <w:tc>
          <w:tcPr>
            <w:tcW w:w="1984" w:type="dxa"/>
            <w:tcBorders>
              <w:top w:val="single" w:sz="12" w:space="0" w:color="auto"/>
              <w:left w:val="nil"/>
              <w:bottom w:val="nil"/>
              <w:right w:val="single" w:sz="12" w:space="0" w:color="auto"/>
            </w:tcBorders>
            <w:shd w:val="clear" w:color="auto" w:fill="C0C0C0"/>
            <w:noWrap/>
            <w:vAlign w:val="bottom"/>
          </w:tcPr>
          <w:p w:rsidR="00C021C7" w:rsidRDefault="00C021C7" w:rsidP="00C021C7">
            <w:pPr>
              <w:rPr>
                <w:rFonts w:ascii="Arial" w:hAnsi="Arial" w:cs="Arial"/>
                <w:b/>
                <w:bCs/>
                <w:sz w:val="36"/>
                <w:szCs w:val="36"/>
              </w:rPr>
            </w:pPr>
            <w:r>
              <w:rPr>
                <w:rFonts w:ascii="Arial" w:hAnsi="Arial" w:cs="Arial"/>
                <w:b/>
                <w:bCs/>
                <w:sz w:val="36"/>
                <w:szCs w:val="36"/>
              </w:rPr>
              <w:t>Diamond</w:t>
            </w:r>
          </w:p>
        </w:tc>
        <w:tc>
          <w:tcPr>
            <w:tcW w:w="2088" w:type="dxa"/>
            <w:tcBorders>
              <w:top w:val="single" w:sz="12" w:space="0" w:color="auto"/>
              <w:left w:val="nil"/>
              <w:bottom w:val="nil"/>
              <w:right w:val="single" w:sz="12" w:space="0" w:color="auto"/>
            </w:tcBorders>
            <w:shd w:val="clear" w:color="auto" w:fill="C0C0C0"/>
          </w:tcPr>
          <w:p w:rsidR="00C021C7" w:rsidRDefault="00C021C7" w:rsidP="00C021C7">
            <w:pPr>
              <w:jc w:val="center"/>
              <w:rPr>
                <w:rFonts w:ascii="Arial" w:hAnsi="Arial" w:cs="Arial"/>
                <w:b/>
                <w:bCs/>
                <w:sz w:val="36"/>
                <w:szCs w:val="36"/>
              </w:rPr>
            </w:pPr>
            <w:r>
              <w:rPr>
                <w:rFonts w:ascii="Arial" w:hAnsi="Arial" w:cs="Arial"/>
                <w:b/>
                <w:bCs/>
                <w:sz w:val="36"/>
                <w:szCs w:val="36"/>
              </w:rPr>
              <w:t>Four</w:t>
            </w:r>
          </w:p>
        </w:tc>
      </w:tr>
      <w:tr w:rsidR="00C021C7" w:rsidTr="00C021C7">
        <w:trPr>
          <w:trHeight w:val="420"/>
        </w:trPr>
        <w:tc>
          <w:tcPr>
            <w:tcW w:w="4854" w:type="dxa"/>
            <w:tcBorders>
              <w:top w:val="nil"/>
              <w:left w:val="single" w:sz="12" w:space="0" w:color="auto"/>
              <w:bottom w:val="nil"/>
              <w:right w:val="single" w:sz="12" w:space="0" w:color="auto"/>
            </w:tcBorders>
            <w:shd w:val="clear" w:color="auto" w:fill="808080"/>
            <w:noWrap/>
            <w:vAlign w:val="bottom"/>
          </w:tcPr>
          <w:p w:rsidR="00C021C7" w:rsidRDefault="00C021C7" w:rsidP="00676BC6">
            <w:pPr>
              <w:rPr>
                <w:rFonts w:ascii="Microsoft Sans Serif" w:hAnsi="Microsoft Sans Serif" w:cs="Microsoft Sans Serif"/>
                <w:b/>
                <w:bCs/>
                <w:sz w:val="40"/>
                <w:szCs w:val="40"/>
              </w:rPr>
            </w:pPr>
            <w:r>
              <w:rPr>
                <w:rFonts w:ascii="Microsoft Sans Serif" w:hAnsi="Microsoft Sans Serif" w:cs="Microsoft Sans Serif"/>
                <w:b/>
                <w:bCs/>
                <w:sz w:val="40"/>
                <w:szCs w:val="40"/>
              </w:rPr>
              <w:t> </w:t>
            </w:r>
          </w:p>
        </w:tc>
        <w:tc>
          <w:tcPr>
            <w:tcW w:w="1459" w:type="dxa"/>
            <w:tcBorders>
              <w:top w:val="nil"/>
              <w:left w:val="nil"/>
              <w:bottom w:val="nil"/>
              <w:right w:val="single" w:sz="12" w:space="0" w:color="auto"/>
            </w:tcBorders>
            <w:shd w:val="clear" w:color="auto" w:fill="C0C0C0"/>
            <w:noWrap/>
            <w:vAlign w:val="bottom"/>
          </w:tcPr>
          <w:p w:rsidR="00C021C7" w:rsidRDefault="00C021C7" w:rsidP="00676BC6">
            <w:pPr>
              <w:jc w:val="center"/>
              <w:rPr>
                <w:rFonts w:ascii="Microsoft Sans Serif" w:hAnsi="Microsoft Sans Serif" w:cs="Microsoft Sans Serif"/>
                <w:b/>
                <w:bCs/>
                <w:sz w:val="36"/>
                <w:szCs w:val="36"/>
              </w:rPr>
            </w:pPr>
            <w:r>
              <w:rPr>
                <w:rFonts w:ascii="Microsoft Sans Serif" w:hAnsi="Microsoft Sans Serif" w:cs="Microsoft Sans Serif"/>
                <w:b/>
                <w:bCs/>
                <w:sz w:val="36"/>
                <w:szCs w:val="36"/>
              </w:rPr>
              <w:t> </w:t>
            </w:r>
          </w:p>
        </w:tc>
        <w:tc>
          <w:tcPr>
            <w:tcW w:w="1595" w:type="dxa"/>
            <w:tcBorders>
              <w:top w:val="nil"/>
              <w:left w:val="nil"/>
              <w:bottom w:val="nil"/>
              <w:right w:val="nil"/>
            </w:tcBorders>
            <w:shd w:val="clear" w:color="auto" w:fill="C0C0C0"/>
            <w:noWrap/>
            <w:vAlign w:val="bottom"/>
          </w:tcPr>
          <w:p w:rsidR="00C021C7" w:rsidRDefault="00C021C7" w:rsidP="00676BC6">
            <w:pPr>
              <w:jc w:val="center"/>
              <w:rPr>
                <w:rFonts w:ascii="Microsoft Sans Serif" w:hAnsi="Microsoft Sans Serif" w:cs="Microsoft Sans Serif"/>
                <w:b/>
                <w:bCs/>
                <w:sz w:val="36"/>
                <w:szCs w:val="36"/>
              </w:rPr>
            </w:pPr>
            <w:r>
              <w:rPr>
                <w:rFonts w:ascii="Microsoft Sans Serif" w:hAnsi="Microsoft Sans Serif" w:cs="Microsoft Sans Serif"/>
                <w:b/>
                <w:bCs/>
                <w:sz w:val="36"/>
                <w:szCs w:val="36"/>
              </w:rPr>
              <w:t> </w:t>
            </w:r>
          </w:p>
        </w:tc>
        <w:tc>
          <w:tcPr>
            <w:tcW w:w="1823" w:type="dxa"/>
            <w:tcBorders>
              <w:top w:val="nil"/>
              <w:left w:val="single" w:sz="12" w:space="0" w:color="auto"/>
              <w:bottom w:val="nil"/>
              <w:right w:val="single" w:sz="12" w:space="0" w:color="auto"/>
            </w:tcBorders>
            <w:shd w:val="clear" w:color="auto" w:fill="C0C0C0"/>
            <w:noWrap/>
            <w:vAlign w:val="bottom"/>
          </w:tcPr>
          <w:p w:rsidR="00C021C7" w:rsidRDefault="00C021C7" w:rsidP="00676BC6">
            <w:pPr>
              <w:jc w:val="center"/>
              <w:rPr>
                <w:rFonts w:ascii="Arial" w:hAnsi="Arial" w:cs="Arial"/>
                <w:b/>
                <w:bCs/>
                <w:sz w:val="36"/>
                <w:szCs w:val="36"/>
              </w:rPr>
            </w:pPr>
            <w:r>
              <w:rPr>
                <w:rFonts w:ascii="Arial" w:hAnsi="Arial" w:cs="Arial"/>
                <w:b/>
                <w:bCs/>
                <w:sz w:val="36"/>
                <w:szCs w:val="36"/>
              </w:rPr>
              <w:t> </w:t>
            </w:r>
          </w:p>
        </w:tc>
        <w:tc>
          <w:tcPr>
            <w:tcW w:w="1984" w:type="dxa"/>
            <w:tcBorders>
              <w:top w:val="nil"/>
              <w:left w:val="nil"/>
              <w:bottom w:val="nil"/>
              <w:right w:val="single" w:sz="12" w:space="0" w:color="auto"/>
            </w:tcBorders>
            <w:shd w:val="clear" w:color="auto" w:fill="C0C0C0"/>
            <w:noWrap/>
            <w:vAlign w:val="bottom"/>
          </w:tcPr>
          <w:p w:rsidR="00C021C7" w:rsidRDefault="00C021C7" w:rsidP="00676BC6">
            <w:pPr>
              <w:jc w:val="center"/>
              <w:rPr>
                <w:rFonts w:ascii="Arial" w:hAnsi="Arial" w:cs="Arial"/>
                <w:b/>
                <w:bCs/>
                <w:sz w:val="36"/>
                <w:szCs w:val="36"/>
              </w:rPr>
            </w:pPr>
          </w:p>
        </w:tc>
        <w:tc>
          <w:tcPr>
            <w:tcW w:w="2088" w:type="dxa"/>
            <w:tcBorders>
              <w:top w:val="nil"/>
              <w:left w:val="nil"/>
              <w:bottom w:val="nil"/>
              <w:right w:val="single" w:sz="12" w:space="0" w:color="auto"/>
            </w:tcBorders>
            <w:shd w:val="clear" w:color="auto" w:fill="C0C0C0"/>
          </w:tcPr>
          <w:p w:rsidR="00C021C7" w:rsidRDefault="00C021C7" w:rsidP="00676BC6">
            <w:pPr>
              <w:jc w:val="center"/>
              <w:rPr>
                <w:rFonts w:ascii="Arial" w:hAnsi="Arial" w:cs="Arial"/>
                <w:b/>
                <w:bCs/>
                <w:sz w:val="36"/>
                <w:szCs w:val="36"/>
              </w:rPr>
            </w:pPr>
            <w:r>
              <w:rPr>
                <w:rFonts w:ascii="Arial" w:hAnsi="Arial" w:cs="Arial"/>
                <w:b/>
                <w:bCs/>
                <w:sz w:val="36"/>
                <w:szCs w:val="36"/>
              </w:rPr>
              <w:t>Diamonds</w:t>
            </w:r>
          </w:p>
        </w:tc>
      </w:tr>
      <w:tr w:rsidR="00C021C7" w:rsidTr="00C021C7">
        <w:trPr>
          <w:trHeight w:val="315"/>
        </w:trPr>
        <w:tc>
          <w:tcPr>
            <w:tcW w:w="4854" w:type="dxa"/>
            <w:tcBorders>
              <w:top w:val="nil"/>
              <w:left w:val="single" w:sz="12" w:space="0" w:color="auto"/>
              <w:bottom w:val="nil"/>
              <w:right w:val="single" w:sz="12" w:space="0" w:color="auto"/>
            </w:tcBorders>
            <w:shd w:val="clear" w:color="auto" w:fill="808080"/>
            <w:noWrap/>
            <w:vAlign w:val="bottom"/>
          </w:tcPr>
          <w:p w:rsidR="00C021C7" w:rsidRDefault="00C021C7" w:rsidP="00676BC6">
            <w:pPr>
              <w:rPr>
                <w:rFonts w:ascii="Microsoft Sans Serif" w:hAnsi="Microsoft Sans Serif" w:cs="Microsoft Sans Serif"/>
                <w:b/>
                <w:bCs/>
                <w:sz w:val="40"/>
                <w:szCs w:val="40"/>
              </w:rPr>
            </w:pPr>
            <w:r>
              <w:rPr>
                <w:rFonts w:ascii="Microsoft Sans Serif" w:hAnsi="Microsoft Sans Serif" w:cs="Microsoft Sans Serif"/>
                <w:b/>
                <w:bCs/>
                <w:sz w:val="40"/>
                <w:szCs w:val="40"/>
              </w:rPr>
              <w:t> </w:t>
            </w:r>
          </w:p>
        </w:tc>
        <w:tc>
          <w:tcPr>
            <w:tcW w:w="1459" w:type="dxa"/>
            <w:tcBorders>
              <w:top w:val="nil"/>
              <w:left w:val="nil"/>
              <w:bottom w:val="nil"/>
              <w:right w:val="single" w:sz="12" w:space="0" w:color="auto"/>
            </w:tcBorders>
            <w:shd w:val="clear" w:color="auto" w:fill="C0C0C0"/>
            <w:noWrap/>
            <w:vAlign w:val="bottom"/>
          </w:tcPr>
          <w:p w:rsidR="00C021C7" w:rsidRDefault="00C021C7" w:rsidP="00676BC6">
            <w:pPr>
              <w:jc w:val="center"/>
              <w:rPr>
                <w:rFonts w:ascii="Microsoft Sans Serif" w:hAnsi="Microsoft Sans Serif" w:cs="Microsoft Sans Serif"/>
                <w:b/>
                <w:bCs/>
              </w:rPr>
            </w:pPr>
            <w:r>
              <w:rPr>
                <w:rFonts w:ascii="Microsoft Sans Serif" w:hAnsi="Microsoft Sans Serif" w:cs="Microsoft Sans Serif"/>
                <w:b/>
                <w:bCs/>
                <w:sz w:val="22"/>
                <w:szCs w:val="22"/>
              </w:rPr>
              <w:t xml:space="preserve">$100+ </w:t>
            </w:r>
          </w:p>
        </w:tc>
        <w:tc>
          <w:tcPr>
            <w:tcW w:w="1595" w:type="dxa"/>
            <w:tcBorders>
              <w:top w:val="nil"/>
              <w:left w:val="nil"/>
              <w:bottom w:val="nil"/>
              <w:right w:val="nil"/>
            </w:tcBorders>
            <w:shd w:val="clear" w:color="auto" w:fill="C0C0C0"/>
            <w:noWrap/>
            <w:vAlign w:val="bottom"/>
          </w:tcPr>
          <w:p w:rsidR="00C021C7" w:rsidRDefault="00C021C7" w:rsidP="00676BC6">
            <w:pPr>
              <w:jc w:val="center"/>
              <w:rPr>
                <w:rFonts w:ascii="Microsoft Sans Serif" w:hAnsi="Microsoft Sans Serif" w:cs="Microsoft Sans Serif"/>
                <w:b/>
                <w:bCs/>
              </w:rPr>
            </w:pPr>
            <w:r>
              <w:rPr>
                <w:rFonts w:ascii="Microsoft Sans Serif" w:hAnsi="Microsoft Sans Serif" w:cs="Microsoft Sans Serif"/>
                <w:b/>
                <w:bCs/>
                <w:sz w:val="22"/>
                <w:szCs w:val="22"/>
              </w:rPr>
              <w:t xml:space="preserve">$250+ </w:t>
            </w:r>
          </w:p>
        </w:tc>
        <w:tc>
          <w:tcPr>
            <w:tcW w:w="1823" w:type="dxa"/>
            <w:tcBorders>
              <w:top w:val="nil"/>
              <w:left w:val="single" w:sz="12" w:space="0" w:color="auto"/>
              <w:bottom w:val="nil"/>
              <w:right w:val="single" w:sz="12" w:space="0" w:color="auto"/>
            </w:tcBorders>
            <w:shd w:val="clear" w:color="auto" w:fill="C0C0C0"/>
            <w:noWrap/>
            <w:vAlign w:val="bottom"/>
          </w:tcPr>
          <w:p w:rsidR="00C021C7" w:rsidRDefault="00C021C7" w:rsidP="00676BC6">
            <w:pPr>
              <w:jc w:val="center"/>
              <w:rPr>
                <w:rFonts w:ascii="Arial" w:hAnsi="Arial" w:cs="Arial"/>
                <w:b/>
                <w:bCs/>
                <w:sz w:val="20"/>
                <w:szCs w:val="20"/>
              </w:rPr>
            </w:pPr>
            <w:r>
              <w:rPr>
                <w:rFonts w:ascii="Microsoft Sans Serif" w:hAnsi="Microsoft Sans Serif" w:cs="Microsoft Sans Serif"/>
                <w:b/>
                <w:bCs/>
                <w:sz w:val="22"/>
                <w:szCs w:val="22"/>
              </w:rPr>
              <w:t xml:space="preserve">$500+ </w:t>
            </w:r>
            <w:r>
              <w:rPr>
                <w:rFonts w:ascii="Arial" w:hAnsi="Arial" w:cs="Arial"/>
                <w:b/>
                <w:bCs/>
                <w:sz w:val="20"/>
                <w:szCs w:val="20"/>
              </w:rPr>
              <w:t xml:space="preserve"> </w:t>
            </w:r>
          </w:p>
        </w:tc>
        <w:tc>
          <w:tcPr>
            <w:tcW w:w="1984" w:type="dxa"/>
            <w:tcBorders>
              <w:top w:val="nil"/>
              <w:left w:val="nil"/>
              <w:bottom w:val="nil"/>
              <w:right w:val="single" w:sz="12" w:space="0" w:color="auto"/>
            </w:tcBorders>
            <w:shd w:val="clear" w:color="auto" w:fill="C0C0C0"/>
            <w:noWrap/>
            <w:vAlign w:val="bottom"/>
          </w:tcPr>
          <w:p w:rsidR="00C021C7" w:rsidRPr="00DA15CF" w:rsidRDefault="00C021C7" w:rsidP="00676BC6">
            <w:pPr>
              <w:jc w:val="center"/>
              <w:rPr>
                <w:rFonts w:ascii="Arial" w:hAnsi="Arial" w:cs="Arial"/>
                <w:b/>
                <w:bCs/>
              </w:rPr>
            </w:pPr>
            <w:r w:rsidRPr="00DA15CF">
              <w:rPr>
                <w:rFonts w:ascii="Arial" w:hAnsi="Arial" w:cs="Arial"/>
                <w:b/>
                <w:bCs/>
                <w:sz w:val="22"/>
                <w:szCs w:val="22"/>
              </w:rPr>
              <w:t>$1,000</w:t>
            </w:r>
            <w:r>
              <w:rPr>
                <w:rFonts w:ascii="Arial" w:hAnsi="Arial" w:cs="Arial"/>
                <w:b/>
                <w:bCs/>
                <w:sz w:val="22"/>
                <w:szCs w:val="22"/>
              </w:rPr>
              <w:t>+</w:t>
            </w:r>
          </w:p>
        </w:tc>
        <w:tc>
          <w:tcPr>
            <w:tcW w:w="2088" w:type="dxa"/>
            <w:tcBorders>
              <w:top w:val="nil"/>
              <w:left w:val="nil"/>
              <w:bottom w:val="nil"/>
              <w:right w:val="single" w:sz="12" w:space="0" w:color="auto"/>
            </w:tcBorders>
            <w:shd w:val="clear" w:color="auto" w:fill="C0C0C0"/>
          </w:tcPr>
          <w:p w:rsidR="00C021C7" w:rsidRDefault="00C021C7" w:rsidP="00676BC6">
            <w:pPr>
              <w:jc w:val="center"/>
              <w:rPr>
                <w:rFonts w:ascii="Arial" w:hAnsi="Arial" w:cs="Arial"/>
                <w:b/>
                <w:bCs/>
                <w:sz w:val="22"/>
                <w:szCs w:val="22"/>
              </w:rPr>
            </w:pPr>
          </w:p>
          <w:p w:rsidR="00C021C7" w:rsidRPr="00DA15CF" w:rsidRDefault="00C021C7" w:rsidP="00676BC6">
            <w:pPr>
              <w:jc w:val="center"/>
              <w:rPr>
                <w:rFonts w:ascii="Arial" w:hAnsi="Arial" w:cs="Arial"/>
                <w:b/>
                <w:bCs/>
                <w:sz w:val="22"/>
                <w:szCs w:val="22"/>
              </w:rPr>
            </w:pPr>
            <w:r>
              <w:rPr>
                <w:rFonts w:ascii="Arial" w:hAnsi="Arial" w:cs="Arial"/>
                <w:b/>
                <w:bCs/>
                <w:sz w:val="22"/>
                <w:szCs w:val="22"/>
              </w:rPr>
              <w:t>$4,000+</w:t>
            </w:r>
          </w:p>
        </w:tc>
      </w:tr>
      <w:tr w:rsidR="00C021C7" w:rsidTr="00C021C7">
        <w:trPr>
          <w:trHeight w:val="315"/>
        </w:trPr>
        <w:tc>
          <w:tcPr>
            <w:tcW w:w="4854" w:type="dxa"/>
            <w:tcBorders>
              <w:top w:val="nil"/>
              <w:left w:val="single" w:sz="12" w:space="0" w:color="auto"/>
              <w:bottom w:val="single" w:sz="12" w:space="0" w:color="auto"/>
              <w:right w:val="single" w:sz="12" w:space="0" w:color="auto"/>
            </w:tcBorders>
            <w:shd w:val="clear" w:color="auto" w:fill="808080"/>
            <w:noWrap/>
            <w:vAlign w:val="bottom"/>
          </w:tcPr>
          <w:p w:rsidR="00C021C7" w:rsidRDefault="00C021C7" w:rsidP="00676BC6">
            <w:pPr>
              <w:rPr>
                <w:rFonts w:ascii="Microsoft Sans Serif" w:hAnsi="Microsoft Sans Serif" w:cs="Microsoft Sans Serif"/>
                <w:b/>
                <w:bCs/>
                <w:sz w:val="40"/>
                <w:szCs w:val="40"/>
              </w:rPr>
            </w:pPr>
            <w:r>
              <w:rPr>
                <w:rFonts w:ascii="Microsoft Sans Serif" w:hAnsi="Microsoft Sans Serif" w:cs="Microsoft Sans Serif"/>
                <w:b/>
                <w:bCs/>
                <w:sz w:val="40"/>
                <w:szCs w:val="40"/>
              </w:rPr>
              <w:t> </w:t>
            </w:r>
          </w:p>
        </w:tc>
        <w:tc>
          <w:tcPr>
            <w:tcW w:w="1459" w:type="dxa"/>
            <w:tcBorders>
              <w:top w:val="nil"/>
              <w:left w:val="nil"/>
              <w:bottom w:val="nil"/>
              <w:right w:val="single" w:sz="12" w:space="0" w:color="auto"/>
            </w:tcBorders>
            <w:shd w:val="clear" w:color="auto" w:fill="C0C0C0"/>
            <w:noWrap/>
            <w:vAlign w:val="bottom"/>
          </w:tcPr>
          <w:p w:rsidR="00C021C7" w:rsidRDefault="00C021C7" w:rsidP="00676BC6">
            <w:pPr>
              <w:jc w:val="center"/>
              <w:rPr>
                <w:rFonts w:ascii="Microsoft Sans Serif" w:hAnsi="Microsoft Sans Serif" w:cs="Microsoft Sans Serif"/>
                <w:b/>
                <w:bCs/>
              </w:rPr>
            </w:pPr>
          </w:p>
        </w:tc>
        <w:tc>
          <w:tcPr>
            <w:tcW w:w="1595" w:type="dxa"/>
            <w:tcBorders>
              <w:top w:val="nil"/>
              <w:left w:val="nil"/>
              <w:bottom w:val="nil"/>
              <w:right w:val="nil"/>
            </w:tcBorders>
            <w:shd w:val="clear" w:color="auto" w:fill="C0C0C0"/>
            <w:noWrap/>
            <w:vAlign w:val="bottom"/>
          </w:tcPr>
          <w:p w:rsidR="00C021C7" w:rsidRDefault="00C021C7" w:rsidP="00676BC6">
            <w:pPr>
              <w:jc w:val="center"/>
              <w:rPr>
                <w:rFonts w:ascii="Microsoft Sans Serif" w:hAnsi="Microsoft Sans Serif" w:cs="Microsoft Sans Serif"/>
                <w:b/>
                <w:bCs/>
              </w:rPr>
            </w:pPr>
          </w:p>
        </w:tc>
        <w:tc>
          <w:tcPr>
            <w:tcW w:w="1823" w:type="dxa"/>
            <w:tcBorders>
              <w:top w:val="nil"/>
              <w:left w:val="single" w:sz="12" w:space="0" w:color="auto"/>
              <w:bottom w:val="single" w:sz="12" w:space="0" w:color="auto"/>
              <w:right w:val="single" w:sz="12" w:space="0" w:color="auto"/>
            </w:tcBorders>
            <w:shd w:val="clear" w:color="auto" w:fill="C0C0C0"/>
            <w:noWrap/>
            <w:vAlign w:val="bottom"/>
          </w:tcPr>
          <w:p w:rsidR="00C021C7" w:rsidRDefault="00C021C7" w:rsidP="00676BC6">
            <w:pPr>
              <w:jc w:val="center"/>
              <w:rPr>
                <w:rFonts w:ascii="Arial" w:hAnsi="Arial" w:cs="Arial"/>
                <w:b/>
                <w:bCs/>
                <w:sz w:val="20"/>
                <w:szCs w:val="20"/>
              </w:rPr>
            </w:pPr>
          </w:p>
        </w:tc>
        <w:tc>
          <w:tcPr>
            <w:tcW w:w="1984" w:type="dxa"/>
            <w:tcBorders>
              <w:top w:val="nil"/>
              <w:left w:val="nil"/>
              <w:bottom w:val="single" w:sz="12" w:space="0" w:color="auto"/>
              <w:right w:val="single" w:sz="12" w:space="0" w:color="auto"/>
            </w:tcBorders>
            <w:shd w:val="clear" w:color="auto" w:fill="C0C0C0"/>
            <w:noWrap/>
            <w:vAlign w:val="bottom"/>
          </w:tcPr>
          <w:p w:rsidR="00C021C7" w:rsidRDefault="00C021C7" w:rsidP="00676BC6">
            <w:pPr>
              <w:jc w:val="center"/>
              <w:rPr>
                <w:rFonts w:ascii="Arial" w:hAnsi="Arial" w:cs="Arial"/>
                <w:b/>
                <w:bCs/>
                <w:sz w:val="20"/>
                <w:szCs w:val="20"/>
              </w:rPr>
            </w:pPr>
            <w:r>
              <w:rPr>
                <w:rFonts w:ascii="Arial" w:hAnsi="Arial" w:cs="Arial"/>
                <w:b/>
                <w:bCs/>
                <w:sz w:val="20"/>
                <w:szCs w:val="20"/>
              </w:rPr>
              <w:t> </w:t>
            </w:r>
          </w:p>
        </w:tc>
        <w:tc>
          <w:tcPr>
            <w:tcW w:w="2088" w:type="dxa"/>
            <w:tcBorders>
              <w:top w:val="nil"/>
              <w:left w:val="nil"/>
              <w:bottom w:val="single" w:sz="12" w:space="0" w:color="auto"/>
              <w:right w:val="single" w:sz="12" w:space="0" w:color="auto"/>
            </w:tcBorders>
            <w:shd w:val="clear" w:color="auto" w:fill="C0C0C0"/>
          </w:tcPr>
          <w:p w:rsidR="00C021C7" w:rsidRDefault="00C021C7" w:rsidP="00676BC6">
            <w:pPr>
              <w:jc w:val="center"/>
              <w:rPr>
                <w:rFonts w:ascii="Arial" w:hAnsi="Arial" w:cs="Arial"/>
                <w:b/>
                <w:bCs/>
                <w:sz w:val="20"/>
                <w:szCs w:val="20"/>
              </w:rPr>
            </w:pPr>
          </w:p>
        </w:tc>
      </w:tr>
      <w:tr w:rsidR="00C021C7" w:rsidTr="00C021C7">
        <w:trPr>
          <w:trHeight w:val="439"/>
        </w:trPr>
        <w:tc>
          <w:tcPr>
            <w:tcW w:w="4854" w:type="dxa"/>
            <w:tcBorders>
              <w:top w:val="nil"/>
              <w:left w:val="single" w:sz="12" w:space="0" w:color="auto"/>
              <w:bottom w:val="single" w:sz="12" w:space="0" w:color="auto"/>
              <w:right w:val="single" w:sz="12" w:space="0" w:color="auto"/>
            </w:tcBorders>
            <w:shd w:val="clear" w:color="auto" w:fill="C0C0C0"/>
            <w:noWrap/>
            <w:vAlign w:val="bottom"/>
          </w:tcPr>
          <w:p w:rsidR="00C021C7" w:rsidRPr="00EE74BF" w:rsidRDefault="00C021C7" w:rsidP="00676BC6">
            <w:pPr>
              <w:rPr>
                <w:rFonts w:ascii="Arial" w:hAnsi="Arial" w:cs="Arial"/>
                <w:b/>
                <w:bCs/>
                <w:sz w:val="20"/>
                <w:szCs w:val="20"/>
              </w:rPr>
            </w:pPr>
            <w:r w:rsidRPr="00EE74BF">
              <w:rPr>
                <w:rFonts w:ascii="Arial" w:hAnsi="Arial" w:cs="Arial"/>
                <w:b/>
                <w:bCs/>
                <w:sz w:val="20"/>
                <w:szCs w:val="20"/>
              </w:rPr>
              <w:t>Company name on Ad flyer</w:t>
            </w:r>
          </w:p>
        </w:tc>
        <w:tc>
          <w:tcPr>
            <w:tcW w:w="1459" w:type="dxa"/>
            <w:tcBorders>
              <w:top w:val="single" w:sz="12" w:space="0" w:color="auto"/>
              <w:left w:val="nil"/>
              <w:bottom w:val="single" w:sz="12" w:space="0" w:color="auto"/>
              <w:right w:val="single" w:sz="12" w:space="0" w:color="auto"/>
            </w:tcBorders>
            <w:noWrap/>
            <w:vAlign w:val="center"/>
          </w:tcPr>
          <w:p w:rsidR="00C021C7" w:rsidRDefault="00C021C7" w:rsidP="00676BC6">
            <w:pPr>
              <w:jc w:val="center"/>
              <w:rPr>
                <w:rFonts w:ascii="Microsoft Sans Serif" w:hAnsi="Microsoft Sans Serif" w:cs="Microsoft Sans Serif"/>
                <w:b/>
                <w:bCs/>
                <w:sz w:val="40"/>
                <w:szCs w:val="40"/>
              </w:rPr>
            </w:pPr>
            <w:r>
              <w:rPr>
                <w:rFonts w:ascii="Microsoft Sans Serif" w:hAnsi="Microsoft Sans Serif" w:cs="Microsoft Sans Serif"/>
                <w:b/>
                <w:bCs/>
                <w:sz w:val="40"/>
                <w:szCs w:val="40"/>
              </w:rPr>
              <w:t>*</w:t>
            </w:r>
          </w:p>
        </w:tc>
        <w:tc>
          <w:tcPr>
            <w:tcW w:w="1595" w:type="dxa"/>
            <w:tcBorders>
              <w:top w:val="single" w:sz="12" w:space="0" w:color="auto"/>
              <w:left w:val="nil"/>
              <w:bottom w:val="single" w:sz="12" w:space="0" w:color="auto"/>
              <w:right w:val="single" w:sz="12" w:space="0" w:color="auto"/>
            </w:tcBorders>
            <w:noWrap/>
            <w:vAlign w:val="center"/>
          </w:tcPr>
          <w:p w:rsidR="00C021C7" w:rsidRDefault="00C021C7" w:rsidP="00676BC6">
            <w:pPr>
              <w:jc w:val="center"/>
              <w:rPr>
                <w:rFonts w:ascii="Microsoft Sans Serif" w:hAnsi="Microsoft Sans Serif" w:cs="Microsoft Sans Serif"/>
                <w:b/>
                <w:bCs/>
                <w:sz w:val="40"/>
                <w:szCs w:val="40"/>
              </w:rPr>
            </w:pPr>
            <w:r>
              <w:rPr>
                <w:rFonts w:ascii="Microsoft Sans Serif" w:hAnsi="Microsoft Sans Serif" w:cs="Microsoft Sans Serif"/>
                <w:b/>
                <w:bCs/>
                <w:sz w:val="40"/>
                <w:szCs w:val="40"/>
              </w:rPr>
              <w:t>*</w:t>
            </w:r>
          </w:p>
        </w:tc>
        <w:tc>
          <w:tcPr>
            <w:tcW w:w="1823" w:type="dxa"/>
            <w:tcBorders>
              <w:top w:val="nil"/>
              <w:left w:val="nil"/>
              <w:bottom w:val="single" w:sz="12" w:space="0" w:color="auto"/>
              <w:right w:val="single" w:sz="12" w:space="0" w:color="auto"/>
            </w:tcBorders>
            <w:noWrap/>
            <w:vAlign w:val="center"/>
          </w:tcPr>
          <w:p w:rsidR="00C021C7" w:rsidRDefault="00C021C7" w:rsidP="00676BC6">
            <w:pPr>
              <w:jc w:val="center"/>
              <w:rPr>
                <w:rFonts w:ascii="Microsoft Sans Serif" w:hAnsi="Microsoft Sans Serif" w:cs="Microsoft Sans Serif"/>
                <w:b/>
                <w:bCs/>
                <w:sz w:val="40"/>
                <w:szCs w:val="40"/>
              </w:rPr>
            </w:pPr>
            <w:r>
              <w:rPr>
                <w:rFonts w:ascii="Microsoft Sans Serif" w:hAnsi="Microsoft Sans Serif" w:cs="Microsoft Sans Serif"/>
                <w:b/>
                <w:bCs/>
                <w:sz w:val="40"/>
                <w:szCs w:val="40"/>
              </w:rPr>
              <w:t>*</w:t>
            </w:r>
          </w:p>
        </w:tc>
        <w:tc>
          <w:tcPr>
            <w:tcW w:w="1984" w:type="dxa"/>
            <w:tcBorders>
              <w:top w:val="nil"/>
              <w:left w:val="nil"/>
              <w:bottom w:val="single" w:sz="12" w:space="0" w:color="auto"/>
              <w:right w:val="single" w:sz="12" w:space="0" w:color="auto"/>
            </w:tcBorders>
            <w:noWrap/>
            <w:vAlign w:val="center"/>
          </w:tcPr>
          <w:p w:rsidR="00C021C7" w:rsidRDefault="00C021C7" w:rsidP="00676BC6">
            <w:pPr>
              <w:jc w:val="center"/>
              <w:rPr>
                <w:rFonts w:ascii="Microsoft Sans Serif" w:hAnsi="Microsoft Sans Serif" w:cs="Microsoft Sans Serif"/>
                <w:b/>
                <w:bCs/>
                <w:sz w:val="40"/>
                <w:szCs w:val="40"/>
              </w:rPr>
            </w:pPr>
            <w:r>
              <w:rPr>
                <w:rFonts w:ascii="Microsoft Sans Serif" w:hAnsi="Microsoft Sans Serif" w:cs="Microsoft Sans Serif"/>
                <w:b/>
                <w:bCs/>
                <w:sz w:val="40"/>
                <w:szCs w:val="40"/>
              </w:rPr>
              <w:t>*</w:t>
            </w:r>
          </w:p>
        </w:tc>
        <w:tc>
          <w:tcPr>
            <w:tcW w:w="2088" w:type="dxa"/>
            <w:tcBorders>
              <w:top w:val="nil"/>
              <w:left w:val="nil"/>
              <w:bottom w:val="single" w:sz="12" w:space="0" w:color="auto"/>
              <w:right w:val="single" w:sz="12" w:space="0" w:color="auto"/>
            </w:tcBorders>
          </w:tcPr>
          <w:p w:rsidR="00C021C7" w:rsidRDefault="00E10EC9" w:rsidP="00676BC6">
            <w:pPr>
              <w:jc w:val="center"/>
              <w:rPr>
                <w:rFonts w:ascii="Microsoft Sans Serif" w:hAnsi="Microsoft Sans Serif" w:cs="Microsoft Sans Serif"/>
                <w:b/>
                <w:bCs/>
                <w:sz w:val="40"/>
                <w:szCs w:val="40"/>
              </w:rPr>
            </w:pPr>
            <w:r>
              <w:rPr>
                <w:rFonts w:ascii="Microsoft Sans Serif" w:hAnsi="Microsoft Sans Serif" w:cs="Microsoft Sans Serif"/>
                <w:b/>
                <w:bCs/>
                <w:sz w:val="40"/>
                <w:szCs w:val="40"/>
              </w:rPr>
              <w:t>*</w:t>
            </w:r>
          </w:p>
        </w:tc>
      </w:tr>
      <w:tr w:rsidR="00C021C7" w:rsidTr="00C021C7">
        <w:trPr>
          <w:trHeight w:val="439"/>
        </w:trPr>
        <w:tc>
          <w:tcPr>
            <w:tcW w:w="4854" w:type="dxa"/>
            <w:tcBorders>
              <w:top w:val="nil"/>
              <w:left w:val="single" w:sz="12" w:space="0" w:color="auto"/>
              <w:bottom w:val="single" w:sz="12" w:space="0" w:color="auto"/>
              <w:right w:val="single" w:sz="12" w:space="0" w:color="auto"/>
            </w:tcBorders>
            <w:shd w:val="clear" w:color="auto" w:fill="C0C0C0"/>
            <w:noWrap/>
            <w:vAlign w:val="bottom"/>
          </w:tcPr>
          <w:p w:rsidR="00C021C7" w:rsidRPr="00EE74BF" w:rsidRDefault="00C021C7" w:rsidP="00676BC6">
            <w:pPr>
              <w:rPr>
                <w:rFonts w:ascii="Arial" w:hAnsi="Arial" w:cs="Arial"/>
                <w:b/>
                <w:bCs/>
                <w:sz w:val="20"/>
                <w:szCs w:val="20"/>
              </w:rPr>
            </w:pPr>
            <w:r w:rsidRPr="00EE74BF">
              <w:rPr>
                <w:rFonts w:ascii="Arial" w:hAnsi="Arial" w:cs="Arial"/>
                <w:b/>
                <w:bCs/>
                <w:sz w:val="20"/>
                <w:szCs w:val="20"/>
              </w:rPr>
              <w:t>Company name listed on website</w:t>
            </w:r>
          </w:p>
        </w:tc>
        <w:tc>
          <w:tcPr>
            <w:tcW w:w="1459" w:type="dxa"/>
            <w:tcBorders>
              <w:top w:val="nil"/>
              <w:left w:val="nil"/>
              <w:bottom w:val="single" w:sz="12" w:space="0" w:color="auto"/>
              <w:right w:val="single" w:sz="12" w:space="0" w:color="auto"/>
            </w:tcBorders>
            <w:noWrap/>
            <w:vAlign w:val="center"/>
          </w:tcPr>
          <w:p w:rsidR="00C021C7" w:rsidRDefault="00C021C7" w:rsidP="00676BC6">
            <w:pPr>
              <w:jc w:val="center"/>
              <w:rPr>
                <w:rFonts w:ascii="Arial" w:hAnsi="Arial" w:cs="Arial"/>
                <w:sz w:val="40"/>
                <w:szCs w:val="40"/>
              </w:rPr>
            </w:pPr>
            <w:r>
              <w:rPr>
                <w:rFonts w:ascii="Arial" w:hAnsi="Arial" w:cs="Arial"/>
                <w:sz w:val="40"/>
                <w:szCs w:val="40"/>
              </w:rPr>
              <w:t>*</w:t>
            </w:r>
          </w:p>
        </w:tc>
        <w:tc>
          <w:tcPr>
            <w:tcW w:w="1595" w:type="dxa"/>
            <w:tcBorders>
              <w:top w:val="nil"/>
              <w:left w:val="nil"/>
              <w:bottom w:val="single" w:sz="12" w:space="0" w:color="auto"/>
              <w:right w:val="single" w:sz="12" w:space="0" w:color="auto"/>
            </w:tcBorders>
            <w:noWrap/>
            <w:vAlign w:val="center"/>
          </w:tcPr>
          <w:p w:rsidR="00C021C7" w:rsidRDefault="00C021C7" w:rsidP="00676BC6">
            <w:pPr>
              <w:jc w:val="center"/>
              <w:rPr>
                <w:rFonts w:ascii="Arial" w:hAnsi="Arial" w:cs="Arial"/>
                <w:sz w:val="40"/>
                <w:szCs w:val="40"/>
              </w:rPr>
            </w:pPr>
            <w:r>
              <w:rPr>
                <w:rFonts w:ascii="Arial" w:hAnsi="Arial" w:cs="Arial"/>
                <w:sz w:val="40"/>
                <w:szCs w:val="40"/>
              </w:rPr>
              <w:t>*</w:t>
            </w:r>
          </w:p>
        </w:tc>
        <w:tc>
          <w:tcPr>
            <w:tcW w:w="1823" w:type="dxa"/>
            <w:tcBorders>
              <w:top w:val="nil"/>
              <w:left w:val="nil"/>
              <w:bottom w:val="single" w:sz="12" w:space="0" w:color="auto"/>
              <w:right w:val="single" w:sz="12" w:space="0" w:color="auto"/>
            </w:tcBorders>
            <w:noWrap/>
            <w:vAlign w:val="center"/>
          </w:tcPr>
          <w:p w:rsidR="00C021C7" w:rsidRDefault="00C021C7" w:rsidP="00676BC6">
            <w:pPr>
              <w:jc w:val="center"/>
              <w:rPr>
                <w:rFonts w:ascii="Arial" w:hAnsi="Arial" w:cs="Arial"/>
                <w:sz w:val="40"/>
                <w:szCs w:val="40"/>
              </w:rPr>
            </w:pPr>
            <w:r>
              <w:rPr>
                <w:rFonts w:ascii="Arial" w:hAnsi="Arial" w:cs="Arial"/>
                <w:sz w:val="40"/>
                <w:szCs w:val="40"/>
              </w:rPr>
              <w:t>*</w:t>
            </w:r>
          </w:p>
        </w:tc>
        <w:tc>
          <w:tcPr>
            <w:tcW w:w="1984" w:type="dxa"/>
            <w:tcBorders>
              <w:top w:val="nil"/>
              <w:left w:val="nil"/>
              <w:bottom w:val="single" w:sz="12" w:space="0" w:color="auto"/>
              <w:right w:val="single" w:sz="12" w:space="0" w:color="auto"/>
            </w:tcBorders>
            <w:noWrap/>
            <w:vAlign w:val="center"/>
          </w:tcPr>
          <w:p w:rsidR="00C021C7" w:rsidRDefault="00C021C7" w:rsidP="00676BC6">
            <w:pPr>
              <w:jc w:val="center"/>
              <w:rPr>
                <w:rFonts w:ascii="Arial" w:hAnsi="Arial" w:cs="Arial"/>
                <w:sz w:val="40"/>
                <w:szCs w:val="40"/>
              </w:rPr>
            </w:pPr>
            <w:r>
              <w:rPr>
                <w:rFonts w:ascii="Arial" w:hAnsi="Arial" w:cs="Arial"/>
                <w:sz w:val="40"/>
                <w:szCs w:val="40"/>
              </w:rPr>
              <w:t>*</w:t>
            </w:r>
          </w:p>
        </w:tc>
        <w:tc>
          <w:tcPr>
            <w:tcW w:w="2088" w:type="dxa"/>
            <w:tcBorders>
              <w:top w:val="nil"/>
              <w:left w:val="nil"/>
              <w:bottom w:val="single" w:sz="12" w:space="0" w:color="auto"/>
              <w:right w:val="single" w:sz="12" w:space="0" w:color="auto"/>
            </w:tcBorders>
          </w:tcPr>
          <w:p w:rsidR="00C021C7" w:rsidRDefault="00E10EC9" w:rsidP="00676BC6">
            <w:pPr>
              <w:jc w:val="center"/>
              <w:rPr>
                <w:rFonts w:ascii="Arial" w:hAnsi="Arial" w:cs="Arial"/>
                <w:sz w:val="40"/>
                <w:szCs w:val="40"/>
              </w:rPr>
            </w:pPr>
            <w:r>
              <w:rPr>
                <w:rFonts w:ascii="Arial" w:hAnsi="Arial" w:cs="Arial"/>
                <w:sz w:val="40"/>
                <w:szCs w:val="40"/>
              </w:rPr>
              <w:t>*</w:t>
            </w:r>
          </w:p>
        </w:tc>
      </w:tr>
      <w:tr w:rsidR="00E10EC9" w:rsidTr="00C021C7">
        <w:trPr>
          <w:trHeight w:val="439"/>
        </w:trPr>
        <w:tc>
          <w:tcPr>
            <w:tcW w:w="4854" w:type="dxa"/>
            <w:tcBorders>
              <w:top w:val="nil"/>
              <w:left w:val="single" w:sz="12" w:space="0" w:color="auto"/>
              <w:bottom w:val="single" w:sz="12" w:space="0" w:color="auto"/>
              <w:right w:val="single" w:sz="12" w:space="0" w:color="auto"/>
            </w:tcBorders>
            <w:shd w:val="clear" w:color="auto" w:fill="C0C0C0"/>
            <w:noWrap/>
            <w:vAlign w:val="bottom"/>
          </w:tcPr>
          <w:p w:rsidR="00E10EC9" w:rsidRPr="00EE74BF" w:rsidRDefault="00E10EC9" w:rsidP="00676BC6">
            <w:pPr>
              <w:rPr>
                <w:rFonts w:ascii="Arial" w:hAnsi="Arial" w:cs="Arial"/>
                <w:b/>
                <w:bCs/>
                <w:sz w:val="20"/>
                <w:szCs w:val="20"/>
              </w:rPr>
            </w:pPr>
            <w:r w:rsidRPr="00EE74BF">
              <w:rPr>
                <w:rFonts w:ascii="Arial" w:hAnsi="Arial" w:cs="Arial"/>
                <w:b/>
                <w:bCs/>
                <w:sz w:val="20"/>
                <w:szCs w:val="20"/>
              </w:rPr>
              <w:t>Company name on Ad banner at event</w:t>
            </w:r>
          </w:p>
        </w:tc>
        <w:tc>
          <w:tcPr>
            <w:tcW w:w="1459" w:type="dxa"/>
            <w:tcBorders>
              <w:top w:val="nil"/>
              <w:left w:val="nil"/>
              <w:bottom w:val="single" w:sz="12" w:space="0" w:color="auto"/>
              <w:right w:val="single" w:sz="12" w:space="0" w:color="auto"/>
            </w:tcBorders>
            <w:noWrap/>
            <w:vAlign w:val="center"/>
          </w:tcPr>
          <w:p w:rsidR="00E10EC9" w:rsidRDefault="00E10EC9" w:rsidP="00676BC6">
            <w:pPr>
              <w:jc w:val="center"/>
              <w:rPr>
                <w:rFonts w:ascii="Arial" w:hAnsi="Arial" w:cs="Arial"/>
                <w:sz w:val="40"/>
                <w:szCs w:val="40"/>
              </w:rPr>
            </w:pPr>
            <w:r>
              <w:rPr>
                <w:rFonts w:ascii="Arial" w:hAnsi="Arial" w:cs="Arial"/>
                <w:sz w:val="40"/>
                <w:szCs w:val="40"/>
              </w:rPr>
              <w:t>*</w:t>
            </w:r>
          </w:p>
        </w:tc>
        <w:tc>
          <w:tcPr>
            <w:tcW w:w="1595" w:type="dxa"/>
            <w:tcBorders>
              <w:top w:val="nil"/>
              <w:left w:val="nil"/>
              <w:bottom w:val="single" w:sz="12" w:space="0" w:color="auto"/>
              <w:right w:val="single" w:sz="12" w:space="0" w:color="auto"/>
            </w:tcBorders>
            <w:noWrap/>
            <w:vAlign w:val="center"/>
          </w:tcPr>
          <w:p w:rsidR="00E10EC9" w:rsidRDefault="00E10EC9" w:rsidP="00676BC6">
            <w:pPr>
              <w:jc w:val="center"/>
              <w:rPr>
                <w:rFonts w:ascii="Arial" w:hAnsi="Arial" w:cs="Arial"/>
                <w:sz w:val="40"/>
                <w:szCs w:val="40"/>
              </w:rPr>
            </w:pPr>
            <w:r>
              <w:rPr>
                <w:rFonts w:ascii="Arial" w:hAnsi="Arial" w:cs="Arial"/>
                <w:sz w:val="40"/>
                <w:szCs w:val="40"/>
              </w:rPr>
              <w:t>*</w:t>
            </w:r>
          </w:p>
        </w:tc>
        <w:tc>
          <w:tcPr>
            <w:tcW w:w="1823" w:type="dxa"/>
            <w:tcBorders>
              <w:top w:val="nil"/>
              <w:left w:val="nil"/>
              <w:bottom w:val="single" w:sz="12" w:space="0" w:color="auto"/>
              <w:right w:val="single" w:sz="12" w:space="0" w:color="auto"/>
            </w:tcBorders>
            <w:noWrap/>
            <w:vAlign w:val="center"/>
          </w:tcPr>
          <w:p w:rsidR="00E10EC9" w:rsidRDefault="00E10EC9" w:rsidP="00676BC6">
            <w:pPr>
              <w:jc w:val="center"/>
              <w:rPr>
                <w:rFonts w:ascii="Arial" w:hAnsi="Arial" w:cs="Arial"/>
                <w:sz w:val="40"/>
                <w:szCs w:val="40"/>
              </w:rPr>
            </w:pPr>
            <w:r>
              <w:rPr>
                <w:rFonts w:ascii="Arial" w:hAnsi="Arial" w:cs="Arial"/>
                <w:sz w:val="40"/>
                <w:szCs w:val="40"/>
              </w:rPr>
              <w:t>*</w:t>
            </w:r>
          </w:p>
        </w:tc>
        <w:tc>
          <w:tcPr>
            <w:tcW w:w="1984" w:type="dxa"/>
            <w:tcBorders>
              <w:top w:val="nil"/>
              <w:left w:val="nil"/>
              <w:bottom w:val="single" w:sz="12" w:space="0" w:color="auto"/>
              <w:right w:val="single" w:sz="12" w:space="0" w:color="auto"/>
            </w:tcBorders>
            <w:noWrap/>
            <w:vAlign w:val="center"/>
          </w:tcPr>
          <w:p w:rsidR="00E10EC9" w:rsidRDefault="00E10EC9" w:rsidP="00676BC6">
            <w:pPr>
              <w:jc w:val="center"/>
              <w:rPr>
                <w:rFonts w:ascii="Arial" w:hAnsi="Arial" w:cs="Arial"/>
                <w:sz w:val="40"/>
                <w:szCs w:val="40"/>
              </w:rPr>
            </w:pPr>
            <w:r>
              <w:rPr>
                <w:rFonts w:ascii="Arial" w:hAnsi="Arial" w:cs="Arial"/>
                <w:sz w:val="40"/>
                <w:szCs w:val="40"/>
              </w:rPr>
              <w:t>*</w:t>
            </w:r>
          </w:p>
        </w:tc>
        <w:tc>
          <w:tcPr>
            <w:tcW w:w="2088" w:type="dxa"/>
            <w:tcBorders>
              <w:top w:val="nil"/>
              <w:left w:val="nil"/>
              <w:bottom w:val="single" w:sz="12" w:space="0" w:color="auto"/>
              <w:right w:val="single" w:sz="12" w:space="0" w:color="auto"/>
            </w:tcBorders>
          </w:tcPr>
          <w:p w:rsidR="00E10EC9" w:rsidRDefault="00985388" w:rsidP="00676BC6">
            <w:pPr>
              <w:jc w:val="center"/>
              <w:rPr>
                <w:rFonts w:ascii="Arial" w:hAnsi="Arial" w:cs="Arial"/>
                <w:sz w:val="40"/>
                <w:szCs w:val="40"/>
              </w:rPr>
            </w:pPr>
            <w:r>
              <w:rPr>
                <w:rFonts w:ascii="Arial" w:hAnsi="Arial" w:cs="Arial"/>
                <w:sz w:val="40"/>
                <w:szCs w:val="40"/>
              </w:rPr>
              <w:t>*</w:t>
            </w:r>
          </w:p>
        </w:tc>
      </w:tr>
      <w:tr w:rsidR="00E10EC9" w:rsidTr="00C021C7">
        <w:trPr>
          <w:trHeight w:val="439"/>
        </w:trPr>
        <w:tc>
          <w:tcPr>
            <w:tcW w:w="4854" w:type="dxa"/>
            <w:tcBorders>
              <w:top w:val="nil"/>
              <w:left w:val="single" w:sz="12" w:space="0" w:color="auto"/>
              <w:bottom w:val="single" w:sz="12" w:space="0" w:color="auto"/>
              <w:right w:val="single" w:sz="12" w:space="0" w:color="auto"/>
            </w:tcBorders>
            <w:shd w:val="clear" w:color="auto" w:fill="C0C0C0"/>
            <w:noWrap/>
            <w:vAlign w:val="bottom"/>
          </w:tcPr>
          <w:p w:rsidR="00E10EC9" w:rsidRPr="00EE74BF" w:rsidRDefault="00E10EC9" w:rsidP="00676BC6">
            <w:pPr>
              <w:rPr>
                <w:rFonts w:ascii="Arial" w:hAnsi="Arial" w:cs="Arial"/>
                <w:b/>
                <w:bCs/>
                <w:sz w:val="20"/>
                <w:szCs w:val="20"/>
              </w:rPr>
            </w:pPr>
            <w:r w:rsidRPr="00EE74BF">
              <w:rPr>
                <w:rFonts w:ascii="Arial" w:hAnsi="Arial" w:cs="Arial"/>
                <w:b/>
                <w:bCs/>
                <w:sz w:val="20"/>
                <w:szCs w:val="20"/>
              </w:rPr>
              <w:t xml:space="preserve">Company Logo (small) on Ad flyer </w:t>
            </w:r>
          </w:p>
        </w:tc>
        <w:tc>
          <w:tcPr>
            <w:tcW w:w="1459" w:type="dxa"/>
            <w:tcBorders>
              <w:top w:val="nil"/>
              <w:left w:val="nil"/>
              <w:bottom w:val="single" w:sz="12" w:space="0" w:color="auto"/>
              <w:right w:val="single" w:sz="12" w:space="0" w:color="auto"/>
            </w:tcBorders>
            <w:noWrap/>
            <w:vAlign w:val="center"/>
          </w:tcPr>
          <w:p w:rsidR="00E10EC9" w:rsidRDefault="00E10EC9" w:rsidP="00676BC6">
            <w:pPr>
              <w:jc w:val="center"/>
              <w:rPr>
                <w:rFonts w:ascii="Arial" w:hAnsi="Arial" w:cs="Arial"/>
                <w:sz w:val="40"/>
                <w:szCs w:val="40"/>
              </w:rPr>
            </w:pPr>
            <w:r>
              <w:rPr>
                <w:rFonts w:ascii="Microsoft Sans Serif" w:hAnsi="Microsoft Sans Serif" w:cs="Microsoft Sans Serif"/>
                <w:b/>
                <w:bCs/>
                <w:sz w:val="20"/>
                <w:szCs w:val="20"/>
              </w:rPr>
              <w:t> </w:t>
            </w:r>
          </w:p>
        </w:tc>
        <w:tc>
          <w:tcPr>
            <w:tcW w:w="1595" w:type="dxa"/>
            <w:tcBorders>
              <w:top w:val="nil"/>
              <w:left w:val="nil"/>
              <w:bottom w:val="single" w:sz="12" w:space="0" w:color="auto"/>
              <w:right w:val="single" w:sz="12" w:space="0" w:color="auto"/>
            </w:tcBorders>
            <w:noWrap/>
            <w:vAlign w:val="center"/>
          </w:tcPr>
          <w:p w:rsidR="00E10EC9" w:rsidRDefault="00E10EC9" w:rsidP="00676BC6">
            <w:pPr>
              <w:jc w:val="center"/>
              <w:rPr>
                <w:rFonts w:ascii="Arial" w:hAnsi="Arial" w:cs="Arial"/>
                <w:sz w:val="40"/>
                <w:szCs w:val="40"/>
              </w:rPr>
            </w:pPr>
            <w:r>
              <w:rPr>
                <w:rFonts w:ascii="Microsoft Sans Serif" w:hAnsi="Microsoft Sans Serif" w:cs="Microsoft Sans Serif"/>
                <w:b/>
                <w:bCs/>
                <w:sz w:val="40"/>
                <w:szCs w:val="40"/>
              </w:rPr>
              <w:t>*</w:t>
            </w:r>
          </w:p>
        </w:tc>
        <w:tc>
          <w:tcPr>
            <w:tcW w:w="1823" w:type="dxa"/>
            <w:tcBorders>
              <w:top w:val="nil"/>
              <w:left w:val="nil"/>
              <w:bottom w:val="single" w:sz="12" w:space="0" w:color="auto"/>
              <w:right w:val="single" w:sz="12" w:space="0" w:color="auto"/>
            </w:tcBorders>
            <w:noWrap/>
            <w:vAlign w:val="center"/>
          </w:tcPr>
          <w:p w:rsidR="00E10EC9" w:rsidRDefault="00E10EC9" w:rsidP="00676BC6">
            <w:pPr>
              <w:jc w:val="center"/>
              <w:rPr>
                <w:rFonts w:ascii="Arial" w:hAnsi="Arial" w:cs="Arial"/>
                <w:sz w:val="40"/>
                <w:szCs w:val="40"/>
              </w:rPr>
            </w:pPr>
            <w:r>
              <w:rPr>
                <w:rFonts w:ascii="Microsoft Sans Serif" w:hAnsi="Microsoft Sans Serif" w:cs="Microsoft Sans Serif"/>
                <w:b/>
                <w:bCs/>
                <w:sz w:val="40"/>
                <w:szCs w:val="40"/>
              </w:rPr>
              <w:t>*</w:t>
            </w:r>
          </w:p>
        </w:tc>
        <w:tc>
          <w:tcPr>
            <w:tcW w:w="1984" w:type="dxa"/>
            <w:tcBorders>
              <w:top w:val="nil"/>
              <w:left w:val="nil"/>
              <w:bottom w:val="single" w:sz="12" w:space="0" w:color="auto"/>
              <w:right w:val="single" w:sz="12" w:space="0" w:color="auto"/>
            </w:tcBorders>
            <w:noWrap/>
            <w:vAlign w:val="center"/>
          </w:tcPr>
          <w:p w:rsidR="00E10EC9" w:rsidRDefault="00E10EC9" w:rsidP="00676BC6">
            <w:pPr>
              <w:jc w:val="center"/>
              <w:rPr>
                <w:rFonts w:ascii="Arial" w:hAnsi="Arial" w:cs="Arial"/>
                <w:sz w:val="40"/>
                <w:szCs w:val="40"/>
              </w:rPr>
            </w:pPr>
            <w:r>
              <w:rPr>
                <w:rFonts w:ascii="Microsoft Sans Serif" w:hAnsi="Microsoft Sans Serif" w:cs="Microsoft Sans Serif"/>
                <w:b/>
                <w:bCs/>
                <w:sz w:val="40"/>
                <w:szCs w:val="40"/>
              </w:rPr>
              <w:t>*</w:t>
            </w:r>
          </w:p>
        </w:tc>
        <w:tc>
          <w:tcPr>
            <w:tcW w:w="2088" w:type="dxa"/>
            <w:tcBorders>
              <w:top w:val="nil"/>
              <w:left w:val="nil"/>
              <w:bottom w:val="single" w:sz="12" w:space="0" w:color="auto"/>
              <w:right w:val="single" w:sz="12" w:space="0" w:color="auto"/>
            </w:tcBorders>
          </w:tcPr>
          <w:p w:rsidR="00E10EC9" w:rsidRDefault="00985388" w:rsidP="00676BC6">
            <w:pPr>
              <w:jc w:val="center"/>
              <w:rPr>
                <w:rFonts w:ascii="Arial" w:hAnsi="Arial" w:cs="Arial"/>
                <w:sz w:val="40"/>
                <w:szCs w:val="40"/>
              </w:rPr>
            </w:pPr>
            <w:r>
              <w:rPr>
                <w:rFonts w:ascii="Arial" w:hAnsi="Arial" w:cs="Arial"/>
                <w:sz w:val="40"/>
                <w:szCs w:val="40"/>
              </w:rPr>
              <w:t>*</w:t>
            </w:r>
          </w:p>
        </w:tc>
      </w:tr>
      <w:tr w:rsidR="00E10EC9" w:rsidTr="00C021C7">
        <w:trPr>
          <w:trHeight w:val="439"/>
        </w:trPr>
        <w:tc>
          <w:tcPr>
            <w:tcW w:w="4854" w:type="dxa"/>
            <w:tcBorders>
              <w:top w:val="nil"/>
              <w:left w:val="single" w:sz="12" w:space="0" w:color="auto"/>
              <w:bottom w:val="single" w:sz="12" w:space="0" w:color="auto"/>
              <w:right w:val="single" w:sz="12" w:space="0" w:color="auto"/>
            </w:tcBorders>
            <w:shd w:val="clear" w:color="auto" w:fill="C0C0C0"/>
            <w:noWrap/>
            <w:vAlign w:val="bottom"/>
          </w:tcPr>
          <w:p w:rsidR="00E10EC9" w:rsidRPr="00EE74BF" w:rsidRDefault="00F3761B" w:rsidP="00F3761B">
            <w:pPr>
              <w:rPr>
                <w:rFonts w:ascii="Arial" w:hAnsi="Arial" w:cs="Arial"/>
                <w:b/>
                <w:bCs/>
                <w:sz w:val="20"/>
                <w:szCs w:val="20"/>
              </w:rPr>
            </w:pPr>
            <w:r w:rsidRPr="00EE74BF">
              <w:rPr>
                <w:rFonts w:ascii="Arial" w:hAnsi="Arial" w:cs="Arial"/>
                <w:b/>
                <w:bCs/>
                <w:sz w:val="20"/>
                <w:szCs w:val="20"/>
              </w:rPr>
              <w:t xml:space="preserve">Company name, logo &amp; link </w:t>
            </w:r>
            <w:r w:rsidR="00E10EC9" w:rsidRPr="00EE74BF">
              <w:rPr>
                <w:rFonts w:ascii="Arial" w:hAnsi="Arial" w:cs="Arial"/>
                <w:b/>
                <w:bCs/>
                <w:sz w:val="20"/>
                <w:szCs w:val="20"/>
              </w:rPr>
              <w:t>on website</w:t>
            </w:r>
          </w:p>
        </w:tc>
        <w:tc>
          <w:tcPr>
            <w:tcW w:w="1459" w:type="dxa"/>
            <w:tcBorders>
              <w:top w:val="nil"/>
              <w:left w:val="nil"/>
              <w:bottom w:val="single" w:sz="12" w:space="0" w:color="auto"/>
              <w:right w:val="single" w:sz="12" w:space="0" w:color="auto"/>
            </w:tcBorders>
            <w:noWrap/>
            <w:vAlign w:val="center"/>
          </w:tcPr>
          <w:p w:rsidR="00E10EC9" w:rsidRDefault="00E10EC9" w:rsidP="00676BC6">
            <w:pPr>
              <w:rPr>
                <w:rFonts w:ascii="Microsoft Sans Serif" w:hAnsi="Microsoft Sans Serif" w:cs="Microsoft Sans Serif"/>
                <w:b/>
                <w:bCs/>
                <w:sz w:val="20"/>
                <w:szCs w:val="20"/>
              </w:rPr>
            </w:pPr>
            <w:r>
              <w:rPr>
                <w:rFonts w:ascii="Arial" w:hAnsi="Arial" w:cs="Arial"/>
                <w:sz w:val="40"/>
                <w:szCs w:val="40"/>
              </w:rPr>
              <w:t> </w:t>
            </w:r>
          </w:p>
        </w:tc>
        <w:tc>
          <w:tcPr>
            <w:tcW w:w="1595" w:type="dxa"/>
            <w:tcBorders>
              <w:top w:val="nil"/>
              <w:left w:val="nil"/>
              <w:bottom w:val="single" w:sz="12" w:space="0" w:color="auto"/>
              <w:right w:val="single" w:sz="12" w:space="0" w:color="auto"/>
            </w:tcBorders>
            <w:noWrap/>
            <w:vAlign w:val="center"/>
          </w:tcPr>
          <w:p w:rsidR="00E10EC9" w:rsidRDefault="00E10EC9" w:rsidP="00676BC6">
            <w:pPr>
              <w:jc w:val="center"/>
              <w:rPr>
                <w:rFonts w:ascii="Microsoft Sans Serif" w:hAnsi="Microsoft Sans Serif" w:cs="Microsoft Sans Serif"/>
                <w:b/>
                <w:bCs/>
                <w:sz w:val="40"/>
                <w:szCs w:val="40"/>
              </w:rPr>
            </w:pPr>
            <w:r>
              <w:rPr>
                <w:rFonts w:ascii="Arial" w:hAnsi="Arial" w:cs="Arial"/>
                <w:sz w:val="40"/>
                <w:szCs w:val="40"/>
              </w:rPr>
              <w:t>*</w:t>
            </w:r>
          </w:p>
        </w:tc>
        <w:tc>
          <w:tcPr>
            <w:tcW w:w="1823" w:type="dxa"/>
            <w:tcBorders>
              <w:top w:val="nil"/>
              <w:left w:val="nil"/>
              <w:bottom w:val="single" w:sz="12" w:space="0" w:color="auto"/>
              <w:right w:val="single" w:sz="12" w:space="0" w:color="auto"/>
            </w:tcBorders>
            <w:noWrap/>
            <w:vAlign w:val="center"/>
          </w:tcPr>
          <w:p w:rsidR="00E10EC9" w:rsidRDefault="00E10EC9" w:rsidP="00676BC6">
            <w:pPr>
              <w:jc w:val="center"/>
              <w:rPr>
                <w:rFonts w:ascii="Microsoft Sans Serif" w:hAnsi="Microsoft Sans Serif" w:cs="Microsoft Sans Serif"/>
                <w:b/>
                <w:bCs/>
                <w:sz w:val="40"/>
                <w:szCs w:val="40"/>
              </w:rPr>
            </w:pPr>
            <w:r>
              <w:rPr>
                <w:rFonts w:ascii="Arial" w:hAnsi="Arial" w:cs="Arial"/>
                <w:sz w:val="40"/>
                <w:szCs w:val="40"/>
              </w:rPr>
              <w:t>*</w:t>
            </w:r>
          </w:p>
        </w:tc>
        <w:tc>
          <w:tcPr>
            <w:tcW w:w="1984" w:type="dxa"/>
            <w:tcBorders>
              <w:top w:val="nil"/>
              <w:left w:val="nil"/>
              <w:bottom w:val="single" w:sz="12" w:space="0" w:color="auto"/>
              <w:right w:val="single" w:sz="12" w:space="0" w:color="auto"/>
            </w:tcBorders>
            <w:noWrap/>
            <w:vAlign w:val="center"/>
          </w:tcPr>
          <w:p w:rsidR="00E10EC9" w:rsidRDefault="00E10EC9" w:rsidP="00676BC6">
            <w:pPr>
              <w:jc w:val="center"/>
              <w:rPr>
                <w:rFonts w:ascii="Microsoft Sans Serif" w:hAnsi="Microsoft Sans Serif" w:cs="Microsoft Sans Serif"/>
                <w:b/>
                <w:bCs/>
                <w:sz w:val="40"/>
                <w:szCs w:val="40"/>
              </w:rPr>
            </w:pPr>
            <w:r>
              <w:rPr>
                <w:rFonts w:ascii="Arial" w:hAnsi="Arial" w:cs="Arial"/>
                <w:sz w:val="40"/>
                <w:szCs w:val="40"/>
              </w:rPr>
              <w:t>*</w:t>
            </w:r>
          </w:p>
        </w:tc>
        <w:tc>
          <w:tcPr>
            <w:tcW w:w="2088" w:type="dxa"/>
            <w:tcBorders>
              <w:top w:val="nil"/>
              <w:left w:val="nil"/>
              <w:bottom w:val="single" w:sz="12" w:space="0" w:color="auto"/>
              <w:right w:val="single" w:sz="12" w:space="0" w:color="auto"/>
            </w:tcBorders>
          </w:tcPr>
          <w:p w:rsidR="00E10EC9" w:rsidRDefault="00985388" w:rsidP="00676BC6">
            <w:pPr>
              <w:jc w:val="center"/>
              <w:rPr>
                <w:rFonts w:ascii="Microsoft Sans Serif" w:hAnsi="Microsoft Sans Serif" w:cs="Microsoft Sans Serif"/>
                <w:b/>
                <w:bCs/>
                <w:sz w:val="40"/>
                <w:szCs w:val="40"/>
              </w:rPr>
            </w:pPr>
            <w:r>
              <w:rPr>
                <w:rFonts w:ascii="Microsoft Sans Serif" w:hAnsi="Microsoft Sans Serif" w:cs="Microsoft Sans Serif"/>
                <w:b/>
                <w:bCs/>
                <w:sz w:val="40"/>
                <w:szCs w:val="40"/>
              </w:rPr>
              <w:t>*</w:t>
            </w:r>
          </w:p>
        </w:tc>
      </w:tr>
      <w:tr w:rsidR="00E10EC9" w:rsidTr="00C021C7">
        <w:trPr>
          <w:trHeight w:val="439"/>
        </w:trPr>
        <w:tc>
          <w:tcPr>
            <w:tcW w:w="4854" w:type="dxa"/>
            <w:tcBorders>
              <w:top w:val="nil"/>
              <w:left w:val="single" w:sz="12" w:space="0" w:color="auto"/>
              <w:bottom w:val="single" w:sz="12" w:space="0" w:color="auto"/>
              <w:right w:val="single" w:sz="12" w:space="0" w:color="auto"/>
            </w:tcBorders>
            <w:shd w:val="clear" w:color="auto" w:fill="C0C0C0"/>
            <w:noWrap/>
            <w:vAlign w:val="bottom"/>
          </w:tcPr>
          <w:p w:rsidR="00E10EC9" w:rsidRPr="00EE74BF" w:rsidRDefault="00E10EC9" w:rsidP="00676BC6">
            <w:pPr>
              <w:rPr>
                <w:rFonts w:ascii="Arial" w:hAnsi="Arial" w:cs="Arial"/>
                <w:b/>
                <w:bCs/>
                <w:sz w:val="20"/>
                <w:szCs w:val="20"/>
              </w:rPr>
            </w:pPr>
            <w:r w:rsidRPr="00EE74BF">
              <w:rPr>
                <w:rFonts w:ascii="Arial" w:hAnsi="Arial" w:cs="Arial"/>
                <w:b/>
                <w:bCs/>
                <w:sz w:val="20"/>
                <w:szCs w:val="20"/>
              </w:rPr>
              <w:t>Company Logo (large) on Ad flyer</w:t>
            </w:r>
          </w:p>
        </w:tc>
        <w:tc>
          <w:tcPr>
            <w:tcW w:w="1459" w:type="dxa"/>
            <w:tcBorders>
              <w:top w:val="nil"/>
              <w:left w:val="nil"/>
              <w:bottom w:val="single" w:sz="12" w:space="0" w:color="auto"/>
              <w:right w:val="single" w:sz="12" w:space="0" w:color="auto"/>
            </w:tcBorders>
            <w:noWrap/>
            <w:vAlign w:val="center"/>
          </w:tcPr>
          <w:p w:rsidR="00E10EC9" w:rsidRDefault="00E10EC9" w:rsidP="00676BC6">
            <w:pPr>
              <w:rPr>
                <w:rFonts w:ascii="Arial" w:hAnsi="Arial" w:cs="Arial"/>
                <w:sz w:val="20"/>
                <w:szCs w:val="20"/>
              </w:rPr>
            </w:pPr>
            <w:r>
              <w:rPr>
                <w:rFonts w:ascii="Microsoft Sans Serif" w:hAnsi="Microsoft Sans Serif" w:cs="Microsoft Sans Serif"/>
                <w:b/>
                <w:bCs/>
                <w:sz w:val="20"/>
                <w:szCs w:val="20"/>
              </w:rPr>
              <w:t> </w:t>
            </w:r>
          </w:p>
        </w:tc>
        <w:tc>
          <w:tcPr>
            <w:tcW w:w="1595" w:type="dxa"/>
            <w:tcBorders>
              <w:top w:val="nil"/>
              <w:left w:val="nil"/>
              <w:bottom w:val="single" w:sz="12" w:space="0" w:color="auto"/>
              <w:right w:val="single" w:sz="12" w:space="0" w:color="auto"/>
            </w:tcBorders>
            <w:noWrap/>
            <w:vAlign w:val="center"/>
          </w:tcPr>
          <w:p w:rsidR="00E10EC9" w:rsidRDefault="00E10EC9" w:rsidP="00676BC6">
            <w:pPr>
              <w:jc w:val="center"/>
              <w:rPr>
                <w:rFonts w:ascii="Arial" w:hAnsi="Arial" w:cs="Arial"/>
                <w:sz w:val="40"/>
                <w:szCs w:val="40"/>
              </w:rPr>
            </w:pPr>
            <w:r>
              <w:rPr>
                <w:rFonts w:ascii="Microsoft Sans Serif" w:hAnsi="Microsoft Sans Serif" w:cs="Microsoft Sans Serif"/>
                <w:b/>
                <w:bCs/>
                <w:sz w:val="20"/>
                <w:szCs w:val="20"/>
              </w:rPr>
              <w:t> </w:t>
            </w:r>
          </w:p>
        </w:tc>
        <w:tc>
          <w:tcPr>
            <w:tcW w:w="1823" w:type="dxa"/>
            <w:tcBorders>
              <w:top w:val="nil"/>
              <w:left w:val="nil"/>
              <w:bottom w:val="single" w:sz="12" w:space="0" w:color="auto"/>
              <w:right w:val="single" w:sz="12" w:space="0" w:color="auto"/>
            </w:tcBorders>
            <w:noWrap/>
            <w:vAlign w:val="center"/>
          </w:tcPr>
          <w:p w:rsidR="00E10EC9" w:rsidRDefault="00E10EC9" w:rsidP="00676BC6">
            <w:pPr>
              <w:jc w:val="center"/>
              <w:rPr>
                <w:rFonts w:ascii="Arial" w:hAnsi="Arial" w:cs="Arial"/>
                <w:sz w:val="40"/>
                <w:szCs w:val="40"/>
              </w:rPr>
            </w:pPr>
            <w:r>
              <w:rPr>
                <w:rFonts w:ascii="Microsoft Sans Serif" w:hAnsi="Microsoft Sans Serif" w:cs="Microsoft Sans Serif"/>
                <w:b/>
                <w:bCs/>
                <w:sz w:val="40"/>
                <w:szCs w:val="40"/>
              </w:rPr>
              <w:t>*</w:t>
            </w:r>
          </w:p>
        </w:tc>
        <w:tc>
          <w:tcPr>
            <w:tcW w:w="1984" w:type="dxa"/>
            <w:tcBorders>
              <w:top w:val="nil"/>
              <w:left w:val="nil"/>
              <w:bottom w:val="single" w:sz="12" w:space="0" w:color="auto"/>
              <w:right w:val="single" w:sz="12" w:space="0" w:color="auto"/>
            </w:tcBorders>
            <w:noWrap/>
            <w:vAlign w:val="center"/>
          </w:tcPr>
          <w:p w:rsidR="00E10EC9" w:rsidRDefault="00E10EC9" w:rsidP="00676BC6">
            <w:pPr>
              <w:jc w:val="center"/>
              <w:rPr>
                <w:rFonts w:ascii="Arial" w:hAnsi="Arial" w:cs="Arial"/>
                <w:sz w:val="40"/>
                <w:szCs w:val="40"/>
              </w:rPr>
            </w:pPr>
            <w:r>
              <w:rPr>
                <w:rFonts w:ascii="Microsoft Sans Serif" w:hAnsi="Microsoft Sans Serif" w:cs="Microsoft Sans Serif"/>
                <w:b/>
                <w:bCs/>
                <w:sz w:val="40"/>
                <w:szCs w:val="40"/>
              </w:rPr>
              <w:t>*</w:t>
            </w:r>
          </w:p>
        </w:tc>
        <w:tc>
          <w:tcPr>
            <w:tcW w:w="2088" w:type="dxa"/>
            <w:tcBorders>
              <w:top w:val="nil"/>
              <w:left w:val="nil"/>
              <w:bottom w:val="single" w:sz="12" w:space="0" w:color="auto"/>
              <w:right w:val="single" w:sz="12" w:space="0" w:color="auto"/>
            </w:tcBorders>
          </w:tcPr>
          <w:p w:rsidR="00E10EC9" w:rsidRDefault="00985388" w:rsidP="00676BC6">
            <w:pPr>
              <w:jc w:val="center"/>
              <w:rPr>
                <w:rFonts w:ascii="Arial" w:hAnsi="Arial" w:cs="Arial"/>
                <w:sz w:val="40"/>
                <w:szCs w:val="40"/>
              </w:rPr>
            </w:pPr>
            <w:r>
              <w:rPr>
                <w:rFonts w:ascii="Arial" w:hAnsi="Arial" w:cs="Arial"/>
                <w:sz w:val="40"/>
                <w:szCs w:val="40"/>
              </w:rPr>
              <w:t>*</w:t>
            </w:r>
          </w:p>
        </w:tc>
      </w:tr>
      <w:tr w:rsidR="006E34D2" w:rsidTr="00FE4F8E">
        <w:trPr>
          <w:trHeight w:val="439"/>
        </w:trPr>
        <w:tc>
          <w:tcPr>
            <w:tcW w:w="4854" w:type="dxa"/>
            <w:tcBorders>
              <w:top w:val="nil"/>
              <w:left w:val="single" w:sz="12" w:space="0" w:color="auto"/>
              <w:bottom w:val="single" w:sz="12" w:space="0" w:color="auto"/>
              <w:right w:val="single" w:sz="12" w:space="0" w:color="auto"/>
            </w:tcBorders>
            <w:shd w:val="clear" w:color="auto" w:fill="C0C0C0"/>
            <w:noWrap/>
            <w:vAlign w:val="bottom"/>
          </w:tcPr>
          <w:p w:rsidR="006E34D2" w:rsidRPr="00EE74BF" w:rsidRDefault="006E34D2" w:rsidP="006E34D2">
            <w:pPr>
              <w:rPr>
                <w:rFonts w:ascii="Arial" w:hAnsi="Arial" w:cs="Arial"/>
                <w:b/>
                <w:bCs/>
                <w:sz w:val="20"/>
                <w:szCs w:val="20"/>
              </w:rPr>
            </w:pPr>
            <w:r w:rsidRPr="00EE74BF">
              <w:rPr>
                <w:rFonts w:ascii="Arial" w:hAnsi="Arial" w:cs="Arial"/>
                <w:b/>
                <w:bCs/>
                <w:sz w:val="20"/>
                <w:szCs w:val="20"/>
              </w:rPr>
              <w:t>Social media recognition</w:t>
            </w:r>
            <w:r>
              <w:rPr>
                <w:rFonts w:ascii="Arial" w:hAnsi="Arial" w:cs="Arial"/>
                <w:b/>
                <w:bCs/>
                <w:sz w:val="20"/>
                <w:szCs w:val="20"/>
              </w:rPr>
              <w:t xml:space="preserve"> </w:t>
            </w:r>
          </w:p>
        </w:tc>
        <w:tc>
          <w:tcPr>
            <w:tcW w:w="1459" w:type="dxa"/>
            <w:tcBorders>
              <w:top w:val="nil"/>
              <w:left w:val="nil"/>
              <w:bottom w:val="single" w:sz="12" w:space="0" w:color="auto"/>
              <w:right w:val="single" w:sz="12" w:space="0" w:color="auto"/>
            </w:tcBorders>
            <w:noWrap/>
            <w:vAlign w:val="center"/>
          </w:tcPr>
          <w:p w:rsidR="006E34D2" w:rsidRDefault="006E34D2" w:rsidP="00FE4F8E">
            <w:pPr>
              <w:jc w:val="center"/>
              <w:rPr>
                <w:rFonts w:ascii="Arial" w:hAnsi="Arial" w:cs="Arial"/>
                <w:sz w:val="40"/>
                <w:szCs w:val="40"/>
              </w:rPr>
            </w:pPr>
          </w:p>
        </w:tc>
        <w:tc>
          <w:tcPr>
            <w:tcW w:w="1595" w:type="dxa"/>
            <w:tcBorders>
              <w:top w:val="nil"/>
              <w:left w:val="nil"/>
              <w:bottom w:val="single" w:sz="12" w:space="0" w:color="auto"/>
              <w:right w:val="single" w:sz="12" w:space="0" w:color="auto"/>
            </w:tcBorders>
            <w:noWrap/>
            <w:vAlign w:val="center"/>
          </w:tcPr>
          <w:p w:rsidR="006E34D2" w:rsidRDefault="006E34D2" w:rsidP="00FE4F8E">
            <w:pPr>
              <w:jc w:val="center"/>
              <w:rPr>
                <w:rFonts w:ascii="Arial" w:hAnsi="Arial" w:cs="Arial"/>
                <w:sz w:val="40"/>
                <w:szCs w:val="40"/>
              </w:rPr>
            </w:pPr>
          </w:p>
        </w:tc>
        <w:tc>
          <w:tcPr>
            <w:tcW w:w="1823" w:type="dxa"/>
            <w:tcBorders>
              <w:top w:val="nil"/>
              <w:left w:val="nil"/>
              <w:bottom w:val="single" w:sz="12" w:space="0" w:color="auto"/>
              <w:right w:val="single" w:sz="12" w:space="0" w:color="auto"/>
            </w:tcBorders>
            <w:noWrap/>
            <w:vAlign w:val="center"/>
          </w:tcPr>
          <w:p w:rsidR="006E34D2" w:rsidRDefault="006E34D2" w:rsidP="00FE4F8E">
            <w:pPr>
              <w:jc w:val="center"/>
              <w:rPr>
                <w:rFonts w:ascii="Arial" w:hAnsi="Arial" w:cs="Arial"/>
                <w:sz w:val="40"/>
                <w:szCs w:val="40"/>
              </w:rPr>
            </w:pPr>
          </w:p>
        </w:tc>
        <w:tc>
          <w:tcPr>
            <w:tcW w:w="1984" w:type="dxa"/>
            <w:tcBorders>
              <w:top w:val="nil"/>
              <w:left w:val="nil"/>
              <w:bottom w:val="single" w:sz="12" w:space="0" w:color="auto"/>
              <w:right w:val="single" w:sz="12" w:space="0" w:color="auto"/>
            </w:tcBorders>
            <w:noWrap/>
            <w:vAlign w:val="center"/>
          </w:tcPr>
          <w:p w:rsidR="006E34D2" w:rsidRDefault="006E34D2" w:rsidP="00FE4F8E">
            <w:pPr>
              <w:jc w:val="center"/>
              <w:rPr>
                <w:rFonts w:ascii="Arial" w:hAnsi="Arial" w:cs="Arial"/>
                <w:sz w:val="40"/>
                <w:szCs w:val="40"/>
              </w:rPr>
            </w:pPr>
            <w:r>
              <w:rPr>
                <w:rFonts w:ascii="Arial" w:hAnsi="Arial" w:cs="Arial"/>
                <w:sz w:val="40"/>
                <w:szCs w:val="40"/>
              </w:rPr>
              <w:t>*</w:t>
            </w:r>
          </w:p>
        </w:tc>
        <w:tc>
          <w:tcPr>
            <w:tcW w:w="2088" w:type="dxa"/>
            <w:tcBorders>
              <w:top w:val="nil"/>
              <w:left w:val="nil"/>
              <w:bottom w:val="single" w:sz="12" w:space="0" w:color="auto"/>
              <w:right w:val="single" w:sz="12" w:space="0" w:color="auto"/>
            </w:tcBorders>
          </w:tcPr>
          <w:p w:rsidR="006E34D2" w:rsidRDefault="006E34D2" w:rsidP="00FE4F8E">
            <w:pPr>
              <w:jc w:val="center"/>
              <w:rPr>
                <w:rFonts w:ascii="Arial" w:hAnsi="Arial" w:cs="Arial"/>
                <w:sz w:val="40"/>
                <w:szCs w:val="40"/>
              </w:rPr>
            </w:pPr>
            <w:r>
              <w:rPr>
                <w:rFonts w:ascii="Arial" w:hAnsi="Arial" w:cs="Arial"/>
                <w:sz w:val="40"/>
                <w:szCs w:val="40"/>
              </w:rPr>
              <w:t>*</w:t>
            </w:r>
          </w:p>
        </w:tc>
      </w:tr>
      <w:tr w:rsidR="00E10EC9" w:rsidTr="00C021C7">
        <w:trPr>
          <w:trHeight w:val="439"/>
        </w:trPr>
        <w:tc>
          <w:tcPr>
            <w:tcW w:w="4854" w:type="dxa"/>
            <w:tcBorders>
              <w:top w:val="nil"/>
              <w:left w:val="single" w:sz="12" w:space="0" w:color="auto"/>
              <w:bottom w:val="single" w:sz="12" w:space="0" w:color="auto"/>
              <w:right w:val="single" w:sz="12" w:space="0" w:color="auto"/>
            </w:tcBorders>
            <w:shd w:val="clear" w:color="auto" w:fill="C0C0C0"/>
            <w:noWrap/>
            <w:vAlign w:val="bottom"/>
          </w:tcPr>
          <w:p w:rsidR="00E10EC9" w:rsidRPr="00EE74BF" w:rsidRDefault="00E10EC9" w:rsidP="00676BC6">
            <w:pPr>
              <w:rPr>
                <w:rFonts w:ascii="Arial" w:hAnsi="Arial" w:cs="Arial"/>
                <w:b/>
                <w:bCs/>
                <w:sz w:val="20"/>
                <w:szCs w:val="20"/>
              </w:rPr>
            </w:pPr>
            <w:r w:rsidRPr="00EE74BF">
              <w:rPr>
                <w:rFonts w:ascii="Arial" w:hAnsi="Arial" w:cs="Arial"/>
                <w:b/>
                <w:bCs/>
                <w:sz w:val="20"/>
                <w:szCs w:val="20"/>
              </w:rPr>
              <w:t>Brochure table at event</w:t>
            </w:r>
          </w:p>
        </w:tc>
        <w:tc>
          <w:tcPr>
            <w:tcW w:w="1459" w:type="dxa"/>
            <w:tcBorders>
              <w:top w:val="nil"/>
              <w:left w:val="nil"/>
              <w:bottom w:val="single" w:sz="12" w:space="0" w:color="auto"/>
              <w:right w:val="single" w:sz="12" w:space="0" w:color="auto"/>
            </w:tcBorders>
            <w:noWrap/>
            <w:vAlign w:val="center"/>
          </w:tcPr>
          <w:p w:rsidR="00E10EC9" w:rsidRDefault="00E10EC9" w:rsidP="00676BC6">
            <w:pPr>
              <w:rPr>
                <w:rFonts w:ascii="Microsoft Sans Serif" w:hAnsi="Microsoft Sans Serif" w:cs="Microsoft Sans Serif"/>
                <w:b/>
                <w:bCs/>
                <w:sz w:val="20"/>
                <w:szCs w:val="20"/>
              </w:rPr>
            </w:pPr>
            <w:r>
              <w:rPr>
                <w:rFonts w:ascii="Arial" w:hAnsi="Arial" w:cs="Arial"/>
                <w:sz w:val="20"/>
                <w:szCs w:val="20"/>
              </w:rPr>
              <w:t> </w:t>
            </w:r>
          </w:p>
        </w:tc>
        <w:tc>
          <w:tcPr>
            <w:tcW w:w="1595" w:type="dxa"/>
            <w:tcBorders>
              <w:top w:val="nil"/>
              <w:left w:val="nil"/>
              <w:bottom w:val="single" w:sz="12" w:space="0" w:color="auto"/>
              <w:right w:val="single" w:sz="12" w:space="0" w:color="auto"/>
            </w:tcBorders>
            <w:noWrap/>
            <w:vAlign w:val="center"/>
          </w:tcPr>
          <w:p w:rsidR="00E10EC9" w:rsidRDefault="00E10EC9" w:rsidP="00676BC6">
            <w:pPr>
              <w:jc w:val="center"/>
              <w:rPr>
                <w:rFonts w:ascii="Microsoft Sans Serif" w:hAnsi="Microsoft Sans Serif" w:cs="Microsoft Sans Serif"/>
                <w:b/>
                <w:bCs/>
                <w:sz w:val="20"/>
                <w:szCs w:val="20"/>
              </w:rPr>
            </w:pPr>
            <w:r>
              <w:rPr>
                <w:rFonts w:ascii="Arial" w:hAnsi="Arial" w:cs="Arial"/>
                <w:sz w:val="40"/>
                <w:szCs w:val="40"/>
              </w:rPr>
              <w:t> </w:t>
            </w:r>
          </w:p>
        </w:tc>
        <w:tc>
          <w:tcPr>
            <w:tcW w:w="1823" w:type="dxa"/>
            <w:tcBorders>
              <w:top w:val="nil"/>
              <w:left w:val="nil"/>
              <w:bottom w:val="single" w:sz="12" w:space="0" w:color="auto"/>
              <w:right w:val="single" w:sz="12" w:space="0" w:color="auto"/>
            </w:tcBorders>
            <w:noWrap/>
            <w:vAlign w:val="center"/>
          </w:tcPr>
          <w:p w:rsidR="00E10EC9" w:rsidRDefault="00E10EC9" w:rsidP="00676BC6">
            <w:pPr>
              <w:jc w:val="center"/>
              <w:rPr>
                <w:rFonts w:ascii="Microsoft Sans Serif" w:hAnsi="Microsoft Sans Serif" w:cs="Microsoft Sans Serif"/>
                <w:b/>
                <w:bCs/>
                <w:sz w:val="40"/>
                <w:szCs w:val="40"/>
              </w:rPr>
            </w:pPr>
          </w:p>
        </w:tc>
        <w:tc>
          <w:tcPr>
            <w:tcW w:w="1984" w:type="dxa"/>
            <w:tcBorders>
              <w:top w:val="nil"/>
              <w:left w:val="nil"/>
              <w:bottom w:val="single" w:sz="12" w:space="0" w:color="auto"/>
              <w:right w:val="single" w:sz="12" w:space="0" w:color="auto"/>
            </w:tcBorders>
            <w:noWrap/>
            <w:vAlign w:val="center"/>
          </w:tcPr>
          <w:p w:rsidR="00E10EC9" w:rsidRDefault="00E10EC9" w:rsidP="00676BC6">
            <w:pPr>
              <w:jc w:val="center"/>
              <w:rPr>
                <w:rFonts w:ascii="Microsoft Sans Serif" w:hAnsi="Microsoft Sans Serif" w:cs="Microsoft Sans Serif"/>
                <w:b/>
                <w:bCs/>
                <w:sz w:val="40"/>
                <w:szCs w:val="40"/>
              </w:rPr>
            </w:pPr>
            <w:r>
              <w:rPr>
                <w:rFonts w:ascii="Arial" w:hAnsi="Arial" w:cs="Arial"/>
                <w:sz w:val="40"/>
                <w:szCs w:val="40"/>
              </w:rPr>
              <w:t>*</w:t>
            </w:r>
          </w:p>
        </w:tc>
        <w:tc>
          <w:tcPr>
            <w:tcW w:w="2088" w:type="dxa"/>
            <w:tcBorders>
              <w:top w:val="nil"/>
              <w:left w:val="nil"/>
              <w:bottom w:val="single" w:sz="12" w:space="0" w:color="auto"/>
              <w:right w:val="single" w:sz="12" w:space="0" w:color="auto"/>
            </w:tcBorders>
          </w:tcPr>
          <w:p w:rsidR="00E10EC9" w:rsidRDefault="00985388" w:rsidP="00676BC6">
            <w:pPr>
              <w:jc w:val="center"/>
              <w:rPr>
                <w:rFonts w:ascii="Microsoft Sans Serif" w:hAnsi="Microsoft Sans Serif" w:cs="Microsoft Sans Serif"/>
                <w:b/>
                <w:bCs/>
                <w:sz w:val="40"/>
                <w:szCs w:val="40"/>
              </w:rPr>
            </w:pPr>
            <w:r>
              <w:rPr>
                <w:rFonts w:ascii="Microsoft Sans Serif" w:hAnsi="Microsoft Sans Serif" w:cs="Microsoft Sans Serif"/>
                <w:b/>
                <w:bCs/>
                <w:sz w:val="40"/>
                <w:szCs w:val="40"/>
              </w:rPr>
              <w:t>*</w:t>
            </w:r>
          </w:p>
        </w:tc>
      </w:tr>
      <w:tr w:rsidR="00E16EC9" w:rsidTr="00C021C7">
        <w:trPr>
          <w:trHeight w:val="439"/>
        </w:trPr>
        <w:tc>
          <w:tcPr>
            <w:tcW w:w="4854" w:type="dxa"/>
            <w:tcBorders>
              <w:top w:val="nil"/>
              <w:left w:val="single" w:sz="12" w:space="0" w:color="auto"/>
              <w:bottom w:val="single" w:sz="12" w:space="0" w:color="auto"/>
              <w:right w:val="single" w:sz="12" w:space="0" w:color="auto"/>
            </w:tcBorders>
            <w:shd w:val="clear" w:color="auto" w:fill="C0C0C0"/>
            <w:noWrap/>
            <w:vAlign w:val="bottom"/>
          </w:tcPr>
          <w:p w:rsidR="00E16EC9" w:rsidRPr="00EE74BF" w:rsidRDefault="00E16EC9" w:rsidP="00192A6E">
            <w:pPr>
              <w:rPr>
                <w:rFonts w:ascii="Arial" w:hAnsi="Arial" w:cs="Arial"/>
                <w:b/>
                <w:bCs/>
                <w:sz w:val="20"/>
                <w:szCs w:val="20"/>
              </w:rPr>
            </w:pPr>
            <w:r w:rsidRPr="00EE74BF">
              <w:rPr>
                <w:rFonts w:ascii="Arial" w:hAnsi="Arial" w:cs="Arial"/>
                <w:b/>
                <w:bCs/>
                <w:sz w:val="20"/>
                <w:szCs w:val="20"/>
              </w:rPr>
              <w:t>Company logo / link on front page of website</w:t>
            </w:r>
          </w:p>
        </w:tc>
        <w:tc>
          <w:tcPr>
            <w:tcW w:w="1459" w:type="dxa"/>
            <w:tcBorders>
              <w:top w:val="nil"/>
              <w:left w:val="nil"/>
              <w:bottom w:val="single" w:sz="12" w:space="0" w:color="auto"/>
              <w:right w:val="single" w:sz="12" w:space="0" w:color="auto"/>
            </w:tcBorders>
            <w:noWrap/>
            <w:vAlign w:val="center"/>
          </w:tcPr>
          <w:p w:rsidR="00E16EC9" w:rsidRDefault="00E16EC9" w:rsidP="00192A6E">
            <w:pPr>
              <w:rPr>
                <w:rFonts w:ascii="Arial" w:hAnsi="Arial" w:cs="Arial"/>
                <w:sz w:val="20"/>
                <w:szCs w:val="20"/>
              </w:rPr>
            </w:pPr>
            <w:r>
              <w:rPr>
                <w:rFonts w:ascii="Arial" w:hAnsi="Arial" w:cs="Arial"/>
                <w:sz w:val="40"/>
                <w:szCs w:val="40"/>
              </w:rPr>
              <w:t> </w:t>
            </w:r>
          </w:p>
        </w:tc>
        <w:tc>
          <w:tcPr>
            <w:tcW w:w="1595" w:type="dxa"/>
            <w:tcBorders>
              <w:top w:val="nil"/>
              <w:left w:val="nil"/>
              <w:bottom w:val="single" w:sz="12" w:space="0" w:color="auto"/>
              <w:right w:val="single" w:sz="12" w:space="0" w:color="auto"/>
            </w:tcBorders>
            <w:noWrap/>
            <w:vAlign w:val="center"/>
          </w:tcPr>
          <w:p w:rsidR="00E16EC9" w:rsidRDefault="00E16EC9" w:rsidP="00192A6E">
            <w:pPr>
              <w:rPr>
                <w:rFonts w:ascii="Arial" w:hAnsi="Arial" w:cs="Arial"/>
                <w:sz w:val="20"/>
                <w:szCs w:val="20"/>
              </w:rPr>
            </w:pPr>
            <w:r>
              <w:rPr>
                <w:rFonts w:ascii="Arial" w:hAnsi="Arial" w:cs="Arial"/>
                <w:sz w:val="40"/>
                <w:szCs w:val="40"/>
              </w:rPr>
              <w:t> </w:t>
            </w:r>
          </w:p>
        </w:tc>
        <w:tc>
          <w:tcPr>
            <w:tcW w:w="1823" w:type="dxa"/>
            <w:tcBorders>
              <w:top w:val="nil"/>
              <w:left w:val="nil"/>
              <w:bottom w:val="single" w:sz="12" w:space="0" w:color="auto"/>
              <w:right w:val="single" w:sz="12" w:space="0" w:color="auto"/>
            </w:tcBorders>
            <w:noWrap/>
            <w:vAlign w:val="center"/>
          </w:tcPr>
          <w:p w:rsidR="00E16EC9" w:rsidRDefault="00E16EC9" w:rsidP="00192A6E">
            <w:pPr>
              <w:jc w:val="center"/>
              <w:rPr>
                <w:rFonts w:ascii="Arial" w:hAnsi="Arial" w:cs="Arial"/>
                <w:sz w:val="20"/>
                <w:szCs w:val="20"/>
              </w:rPr>
            </w:pPr>
          </w:p>
        </w:tc>
        <w:tc>
          <w:tcPr>
            <w:tcW w:w="1984" w:type="dxa"/>
            <w:tcBorders>
              <w:top w:val="nil"/>
              <w:left w:val="nil"/>
              <w:bottom w:val="single" w:sz="12" w:space="0" w:color="auto"/>
              <w:right w:val="single" w:sz="12" w:space="0" w:color="auto"/>
            </w:tcBorders>
            <w:noWrap/>
            <w:vAlign w:val="center"/>
          </w:tcPr>
          <w:p w:rsidR="00E16EC9" w:rsidRDefault="00E16EC9" w:rsidP="00192A6E">
            <w:pPr>
              <w:jc w:val="center"/>
              <w:rPr>
                <w:rFonts w:ascii="Arial" w:hAnsi="Arial" w:cs="Arial"/>
                <w:sz w:val="40"/>
                <w:szCs w:val="40"/>
              </w:rPr>
            </w:pPr>
            <w:r>
              <w:rPr>
                <w:rFonts w:ascii="Arial" w:hAnsi="Arial" w:cs="Arial"/>
                <w:sz w:val="40"/>
                <w:szCs w:val="40"/>
              </w:rPr>
              <w:t>*</w:t>
            </w:r>
          </w:p>
        </w:tc>
        <w:tc>
          <w:tcPr>
            <w:tcW w:w="2088" w:type="dxa"/>
            <w:tcBorders>
              <w:top w:val="nil"/>
              <w:left w:val="nil"/>
              <w:bottom w:val="single" w:sz="12" w:space="0" w:color="auto"/>
              <w:right w:val="single" w:sz="12" w:space="0" w:color="auto"/>
            </w:tcBorders>
          </w:tcPr>
          <w:p w:rsidR="00E16EC9" w:rsidRDefault="00E16EC9" w:rsidP="00192A6E">
            <w:pPr>
              <w:jc w:val="center"/>
              <w:rPr>
                <w:rFonts w:ascii="Arial" w:hAnsi="Arial" w:cs="Arial"/>
                <w:sz w:val="40"/>
                <w:szCs w:val="40"/>
              </w:rPr>
            </w:pPr>
            <w:r>
              <w:rPr>
                <w:rFonts w:ascii="Arial" w:hAnsi="Arial" w:cs="Arial"/>
                <w:sz w:val="40"/>
                <w:szCs w:val="40"/>
              </w:rPr>
              <w:t>*</w:t>
            </w:r>
          </w:p>
        </w:tc>
      </w:tr>
      <w:tr w:rsidR="00E16EC9" w:rsidTr="00C021C7">
        <w:trPr>
          <w:trHeight w:val="439"/>
        </w:trPr>
        <w:tc>
          <w:tcPr>
            <w:tcW w:w="4854" w:type="dxa"/>
            <w:tcBorders>
              <w:top w:val="nil"/>
              <w:left w:val="single" w:sz="12" w:space="0" w:color="auto"/>
              <w:bottom w:val="single" w:sz="12" w:space="0" w:color="auto"/>
              <w:right w:val="single" w:sz="12" w:space="0" w:color="auto"/>
            </w:tcBorders>
            <w:shd w:val="clear" w:color="auto" w:fill="C0C0C0"/>
            <w:noWrap/>
            <w:vAlign w:val="bottom"/>
          </w:tcPr>
          <w:p w:rsidR="00E16EC9" w:rsidRPr="00EE74BF" w:rsidRDefault="00E16EC9" w:rsidP="00192A6E">
            <w:pPr>
              <w:rPr>
                <w:rFonts w:ascii="Arial" w:hAnsi="Arial" w:cs="Arial"/>
                <w:b/>
                <w:bCs/>
                <w:sz w:val="20"/>
                <w:szCs w:val="20"/>
              </w:rPr>
            </w:pPr>
            <w:r w:rsidRPr="00EE74BF">
              <w:rPr>
                <w:rFonts w:ascii="Arial" w:hAnsi="Arial" w:cs="Arial"/>
                <w:b/>
                <w:bCs/>
                <w:sz w:val="20"/>
                <w:szCs w:val="20"/>
              </w:rPr>
              <w:t>Company name / logo on event t-shirts</w:t>
            </w:r>
          </w:p>
        </w:tc>
        <w:tc>
          <w:tcPr>
            <w:tcW w:w="1459" w:type="dxa"/>
            <w:tcBorders>
              <w:top w:val="nil"/>
              <w:left w:val="nil"/>
              <w:bottom w:val="single" w:sz="12" w:space="0" w:color="auto"/>
              <w:right w:val="single" w:sz="12" w:space="0" w:color="auto"/>
            </w:tcBorders>
            <w:noWrap/>
            <w:vAlign w:val="center"/>
          </w:tcPr>
          <w:p w:rsidR="00E16EC9" w:rsidRDefault="00E16EC9" w:rsidP="00192A6E">
            <w:pPr>
              <w:rPr>
                <w:rFonts w:ascii="Microsoft Sans Serif" w:hAnsi="Microsoft Sans Serif" w:cs="Microsoft Sans Serif"/>
                <w:b/>
                <w:bCs/>
                <w:sz w:val="20"/>
                <w:szCs w:val="20"/>
              </w:rPr>
            </w:pPr>
            <w:r>
              <w:rPr>
                <w:rFonts w:ascii="Arial" w:hAnsi="Arial" w:cs="Arial"/>
                <w:sz w:val="20"/>
                <w:szCs w:val="20"/>
              </w:rPr>
              <w:t> </w:t>
            </w:r>
          </w:p>
        </w:tc>
        <w:tc>
          <w:tcPr>
            <w:tcW w:w="1595" w:type="dxa"/>
            <w:tcBorders>
              <w:top w:val="nil"/>
              <w:left w:val="nil"/>
              <w:bottom w:val="single" w:sz="12" w:space="0" w:color="auto"/>
              <w:right w:val="single" w:sz="12" w:space="0" w:color="auto"/>
            </w:tcBorders>
            <w:noWrap/>
            <w:vAlign w:val="center"/>
          </w:tcPr>
          <w:p w:rsidR="00E16EC9" w:rsidRDefault="00E16EC9" w:rsidP="00192A6E">
            <w:pPr>
              <w:jc w:val="center"/>
              <w:rPr>
                <w:rFonts w:ascii="Microsoft Sans Serif" w:hAnsi="Microsoft Sans Serif" w:cs="Microsoft Sans Serif"/>
                <w:b/>
                <w:bCs/>
                <w:sz w:val="20"/>
                <w:szCs w:val="20"/>
              </w:rPr>
            </w:pPr>
            <w:r>
              <w:rPr>
                <w:rFonts w:ascii="Arial" w:hAnsi="Arial" w:cs="Arial"/>
                <w:sz w:val="20"/>
                <w:szCs w:val="20"/>
              </w:rPr>
              <w:t> </w:t>
            </w:r>
          </w:p>
        </w:tc>
        <w:tc>
          <w:tcPr>
            <w:tcW w:w="1823" w:type="dxa"/>
            <w:tcBorders>
              <w:top w:val="nil"/>
              <w:left w:val="nil"/>
              <w:bottom w:val="single" w:sz="12" w:space="0" w:color="auto"/>
              <w:right w:val="single" w:sz="12" w:space="0" w:color="auto"/>
            </w:tcBorders>
            <w:noWrap/>
            <w:vAlign w:val="center"/>
          </w:tcPr>
          <w:p w:rsidR="00E16EC9" w:rsidRPr="00F3761B" w:rsidRDefault="00E16EC9" w:rsidP="00192A6E">
            <w:pPr>
              <w:jc w:val="center"/>
              <w:rPr>
                <w:rFonts w:ascii="Microsoft Sans Serif" w:hAnsi="Microsoft Sans Serif" w:cs="Microsoft Sans Serif"/>
                <w:b/>
                <w:bCs/>
                <w:sz w:val="40"/>
                <w:szCs w:val="40"/>
              </w:rPr>
            </w:pPr>
            <w:r>
              <w:rPr>
                <w:rFonts w:ascii="Arial" w:hAnsi="Arial" w:cs="Arial"/>
                <w:sz w:val="20"/>
                <w:szCs w:val="20"/>
              </w:rPr>
              <w:t> </w:t>
            </w:r>
          </w:p>
        </w:tc>
        <w:tc>
          <w:tcPr>
            <w:tcW w:w="1984" w:type="dxa"/>
            <w:tcBorders>
              <w:top w:val="nil"/>
              <w:left w:val="nil"/>
              <w:bottom w:val="single" w:sz="12" w:space="0" w:color="auto"/>
              <w:right w:val="single" w:sz="12" w:space="0" w:color="auto"/>
            </w:tcBorders>
            <w:noWrap/>
            <w:vAlign w:val="center"/>
          </w:tcPr>
          <w:p w:rsidR="00E16EC9" w:rsidRDefault="00E16EC9" w:rsidP="00192A6E">
            <w:pPr>
              <w:jc w:val="center"/>
              <w:rPr>
                <w:rFonts w:ascii="Microsoft Sans Serif" w:hAnsi="Microsoft Sans Serif" w:cs="Microsoft Sans Serif"/>
                <w:b/>
                <w:bCs/>
                <w:sz w:val="40"/>
                <w:szCs w:val="40"/>
              </w:rPr>
            </w:pPr>
            <w:r>
              <w:rPr>
                <w:rFonts w:ascii="Arial" w:hAnsi="Arial" w:cs="Arial"/>
                <w:sz w:val="40"/>
                <w:szCs w:val="40"/>
              </w:rPr>
              <w:t>*</w:t>
            </w:r>
          </w:p>
        </w:tc>
        <w:tc>
          <w:tcPr>
            <w:tcW w:w="2088" w:type="dxa"/>
            <w:tcBorders>
              <w:top w:val="nil"/>
              <w:left w:val="nil"/>
              <w:bottom w:val="single" w:sz="12" w:space="0" w:color="auto"/>
              <w:right w:val="single" w:sz="12" w:space="0" w:color="auto"/>
            </w:tcBorders>
          </w:tcPr>
          <w:p w:rsidR="00E16EC9" w:rsidRDefault="00E16EC9" w:rsidP="00192A6E">
            <w:pPr>
              <w:jc w:val="center"/>
              <w:rPr>
                <w:rFonts w:ascii="Microsoft Sans Serif" w:hAnsi="Microsoft Sans Serif" w:cs="Microsoft Sans Serif"/>
                <w:b/>
                <w:bCs/>
                <w:sz w:val="40"/>
                <w:szCs w:val="40"/>
              </w:rPr>
            </w:pPr>
            <w:r>
              <w:rPr>
                <w:rFonts w:ascii="Microsoft Sans Serif" w:hAnsi="Microsoft Sans Serif" w:cs="Microsoft Sans Serif"/>
                <w:b/>
                <w:bCs/>
                <w:sz w:val="40"/>
                <w:szCs w:val="40"/>
              </w:rPr>
              <w:t>*</w:t>
            </w:r>
          </w:p>
        </w:tc>
      </w:tr>
      <w:tr w:rsidR="00E16EC9" w:rsidTr="00C021C7">
        <w:trPr>
          <w:trHeight w:val="439"/>
        </w:trPr>
        <w:tc>
          <w:tcPr>
            <w:tcW w:w="4854" w:type="dxa"/>
            <w:tcBorders>
              <w:top w:val="nil"/>
              <w:left w:val="single" w:sz="12" w:space="0" w:color="auto"/>
              <w:bottom w:val="single" w:sz="12" w:space="0" w:color="auto"/>
              <w:right w:val="single" w:sz="12" w:space="0" w:color="auto"/>
            </w:tcBorders>
            <w:shd w:val="clear" w:color="auto" w:fill="C0C0C0"/>
            <w:noWrap/>
            <w:vAlign w:val="bottom"/>
          </w:tcPr>
          <w:p w:rsidR="00E16EC9" w:rsidRPr="00EE74BF" w:rsidRDefault="00E16EC9" w:rsidP="00192A6E">
            <w:pPr>
              <w:rPr>
                <w:rFonts w:ascii="Arial" w:hAnsi="Arial" w:cs="Arial"/>
                <w:b/>
                <w:bCs/>
                <w:sz w:val="20"/>
                <w:szCs w:val="20"/>
              </w:rPr>
            </w:pPr>
            <w:r w:rsidRPr="00EE74BF">
              <w:rPr>
                <w:rFonts w:ascii="Arial" w:hAnsi="Arial" w:cs="Arial"/>
                <w:b/>
                <w:bCs/>
                <w:sz w:val="20"/>
                <w:szCs w:val="20"/>
              </w:rPr>
              <w:t xml:space="preserve">Company Logo (extra-large) on Ad flyer </w:t>
            </w:r>
          </w:p>
        </w:tc>
        <w:tc>
          <w:tcPr>
            <w:tcW w:w="1459" w:type="dxa"/>
            <w:tcBorders>
              <w:top w:val="nil"/>
              <w:left w:val="nil"/>
              <w:bottom w:val="single" w:sz="12" w:space="0" w:color="auto"/>
              <w:right w:val="single" w:sz="12" w:space="0" w:color="auto"/>
            </w:tcBorders>
            <w:noWrap/>
            <w:vAlign w:val="center"/>
          </w:tcPr>
          <w:p w:rsidR="00E16EC9" w:rsidRDefault="00E16EC9" w:rsidP="00192A6E">
            <w:pPr>
              <w:jc w:val="center"/>
              <w:rPr>
                <w:rFonts w:ascii="Arial" w:hAnsi="Arial" w:cs="Arial"/>
                <w:sz w:val="40"/>
                <w:szCs w:val="40"/>
              </w:rPr>
            </w:pPr>
            <w:r>
              <w:rPr>
                <w:rFonts w:ascii="Microsoft Sans Serif" w:hAnsi="Microsoft Sans Serif" w:cs="Microsoft Sans Serif"/>
                <w:b/>
                <w:bCs/>
                <w:sz w:val="20"/>
                <w:szCs w:val="20"/>
              </w:rPr>
              <w:t> </w:t>
            </w:r>
          </w:p>
        </w:tc>
        <w:tc>
          <w:tcPr>
            <w:tcW w:w="1595" w:type="dxa"/>
            <w:tcBorders>
              <w:top w:val="nil"/>
              <w:left w:val="nil"/>
              <w:bottom w:val="single" w:sz="12" w:space="0" w:color="auto"/>
              <w:right w:val="single" w:sz="12" w:space="0" w:color="auto"/>
            </w:tcBorders>
            <w:noWrap/>
            <w:vAlign w:val="center"/>
          </w:tcPr>
          <w:p w:rsidR="00E16EC9" w:rsidRDefault="00E16EC9" w:rsidP="00192A6E">
            <w:pPr>
              <w:jc w:val="center"/>
              <w:rPr>
                <w:rFonts w:ascii="Arial" w:hAnsi="Arial" w:cs="Arial"/>
                <w:sz w:val="40"/>
                <w:szCs w:val="40"/>
              </w:rPr>
            </w:pPr>
            <w:r>
              <w:rPr>
                <w:rFonts w:ascii="Microsoft Sans Serif" w:hAnsi="Microsoft Sans Serif" w:cs="Microsoft Sans Serif"/>
                <w:b/>
                <w:bCs/>
                <w:sz w:val="20"/>
                <w:szCs w:val="20"/>
              </w:rPr>
              <w:t> </w:t>
            </w:r>
          </w:p>
        </w:tc>
        <w:tc>
          <w:tcPr>
            <w:tcW w:w="1823" w:type="dxa"/>
            <w:tcBorders>
              <w:top w:val="nil"/>
              <w:left w:val="nil"/>
              <w:bottom w:val="single" w:sz="12" w:space="0" w:color="auto"/>
              <w:right w:val="single" w:sz="12" w:space="0" w:color="auto"/>
            </w:tcBorders>
            <w:noWrap/>
            <w:vAlign w:val="center"/>
          </w:tcPr>
          <w:p w:rsidR="00E16EC9" w:rsidRDefault="00E16EC9" w:rsidP="00192A6E">
            <w:pPr>
              <w:jc w:val="center"/>
              <w:rPr>
                <w:rFonts w:ascii="Arial" w:hAnsi="Arial" w:cs="Arial"/>
                <w:sz w:val="40"/>
                <w:szCs w:val="40"/>
              </w:rPr>
            </w:pPr>
            <w:r>
              <w:rPr>
                <w:rFonts w:ascii="Microsoft Sans Serif" w:hAnsi="Microsoft Sans Serif" w:cs="Microsoft Sans Serif"/>
                <w:b/>
                <w:bCs/>
                <w:sz w:val="20"/>
                <w:szCs w:val="20"/>
              </w:rPr>
              <w:t> </w:t>
            </w:r>
          </w:p>
        </w:tc>
        <w:tc>
          <w:tcPr>
            <w:tcW w:w="1984" w:type="dxa"/>
            <w:tcBorders>
              <w:top w:val="nil"/>
              <w:left w:val="nil"/>
              <w:bottom w:val="single" w:sz="12" w:space="0" w:color="auto"/>
              <w:right w:val="single" w:sz="12" w:space="0" w:color="auto"/>
            </w:tcBorders>
            <w:noWrap/>
            <w:vAlign w:val="center"/>
          </w:tcPr>
          <w:p w:rsidR="00E16EC9" w:rsidRDefault="00E16EC9" w:rsidP="00192A6E">
            <w:pPr>
              <w:jc w:val="center"/>
              <w:rPr>
                <w:rFonts w:ascii="Arial" w:hAnsi="Arial" w:cs="Arial"/>
                <w:sz w:val="40"/>
                <w:szCs w:val="40"/>
              </w:rPr>
            </w:pPr>
            <w:r>
              <w:rPr>
                <w:rFonts w:ascii="Microsoft Sans Serif" w:hAnsi="Microsoft Sans Serif" w:cs="Microsoft Sans Serif"/>
                <w:b/>
                <w:bCs/>
                <w:sz w:val="40"/>
                <w:szCs w:val="40"/>
              </w:rPr>
              <w:t>*</w:t>
            </w:r>
          </w:p>
        </w:tc>
        <w:tc>
          <w:tcPr>
            <w:tcW w:w="2088" w:type="dxa"/>
            <w:tcBorders>
              <w:top w:val="nil"/>
              <w:left w:val="nil"/>
              <w:bottom w:val="single" w:sz="12" w:space="0" w:color="auto"/>
              <w:right w:val="single" w:sz="12" w:space="0" w:color="auto"/>
            </w:tcBorders>
          </w:tcPr>
          <w:p w:rsidR="00E16EC9" w:rsidRDefault="00E16EC9" w:rsidP="00192A6E">
            <w:pPr>
              <w:jc w:val="center"/>
              <w:rPr>
                <w:rFonts w:ascii="Arial" w:hAnsi="Arial" w:cs="Arial"/>
                <w:sz w:val="40"/>
                <w:szCs w:val="40"/>
              </w:rPr>
            </w:pPr>
            <w:r>
              <w:rPr>
                <w:rFonts w:ascii="Arial" w:hAnsi="Arial" w:cs="Arial"/>
                <w:sz w:val="40"/>
                <w:szCs w:val="40"/>
              </w:rPr>
              <w:t>*</w:t>
            </w:r>
          </w:p>
        </w:tc>
      </w:tr>
      <w:tr w:rsidR="00E16EC9" w:rsidTr="00C021C7">
        <w:trPr>
          <w:trHeight w:val="439"/>
        </w:trPr>
        <w:tc>
          <w:tcPr>
            <w:tcW w:w="4854" w:type="dxa"/>
            <w:tcBorders>
              <w:top w:val="nil"/>
              <w:left w:val="single" w:sz="12" w:space="0" w:color="auto"/>
              <w:bottom w:val="single" w:sz="12" w:space="0" w:color="auto"/>
              <w:right w:val="single" w:sz="12" w:space="0" w:color="auto"/>
            </w:tcBorders>
            <w:shd w:val="clear" w:color="auto" w:fill="C0C0C0"/>
            <w:noWrap/>
            <w:vAlign w:val="bottom"/>
          </w:tcPr>
          <w:p w:rsidR="00E16EC9" w:rsidRPr="00EE74BF" w:rsidRDefault="00E16EC9" w:rsidP="00192A6E">
            <w:pPr>
              <w:rPr>
                <w:rFonts w:ascii="Arial" w:hAnsi="Arial" w:cs="Arial"/>
                <w:b/>
                <w:bCs/>
                <w:sz w:val="20"/>
                <w:szCs w:val="20"/>
              </w:rPr>
            </w:pPr>
            <w:r w:rsidRPr="00EE74BF">
              <w:rPr>
                <w:rFonts w:ascii="Arial" w:hAnsi="Arial" w:cs="Arial"/>
                <w:b/>
                <w:bCs/>
                <w:sz w:val="20"/>
                <w:szCs w:val="20"/>
              </w:rPr>
              <w:t>Social media recognition and advertisements of products/specials</w:t>
            </w:r>
          </w:p>
        </w:tc>
        <w:tc>
          <w:tcPr>
            <w:tcW w:w="1459" w:type="dxa"/>
            <w:tcBorders>
              <w:top w:val="nil"/>
              <w:left w:val="nil"/>
              <w:bottom w:val="single" w:sz="12" w:space="0" w:color="auto"/>
              <w:right w:val="single" w:sz="12" w:space="0" w:color="auto"/>
            </w:tcBorders>
            <w:noWrap/>
            <w:vAlign w:val="center"/>
          </w:tcPr>
          <w:p w:rsidR="00E16EC9" w:rsidRDefault="00E16EC9" w:rsidP="00192A6E">
            <w:pPr>
              <w:rPr>
                <w:rFonts w:ascii="Arial" w:hAnsi="Arial" w:cs="Arial"/>
                <w:sz w:val="20"/>
                <w:szCs w:val="20"/>
              </w:rPr>
            </w:pPr>
          </w:p>
        </w:tc>
        <w:tc>
          <w:tcPr>
            <w:tcW w:w="1595" w:type="dxa"/>
            <w:tcBorders>
              <w:top w:val="nil"/>
              <w:left w:val="nil"/>
              <w:bottom w:val="single" w:sz="12" w:space="0" w:color="auto"/>
              <w:right w:val="single" w:sz="12" w:space="0" w:color="auto"/>
            </w:tcBorders>
            <w:noWrap/>
            <w:vAlign w:val="center"/>
          </w:tcPr>
          <w:p w:rsidR="00E16EC9" w:rsidRDefault="00E16EC9" w:rsidP="00192A6E">
            <w:pPr>
              <w:jc w:val="center"/>
              <w:rPr>
                <w:rFonts w:ascii="Arial" w:hAnsi="Arial" w:cs="Arial"/>
                <w:sz w:val="40"/>
                <w:szCs w:val="40"/>
              </w:rPr>
            </w:pPr>
          </w:p>
        </w:tc>
        <w:tc>
          <w:tcPr>
            <w:tcW w:w="1823" w:type="dxa"/>
            <w:tcBorders>
              <w:top w:val="nil"/>
              <w:left w:val="nil"/>
              <w:bottom w:val="single" w:sz="12" w:space="0" w:color="auto"/>
              <w:right w:val="single" w:sz="12" w:space="0" w:color="auto"/>
            </w:tcBorders>
            <w:noWrap/>
            <w:vAlign w:val="center"/>
          </w:tcPr>
          <w:p w:rsidR="00E16EC9" w:rsidRDefault="00E16EC9" w:rsidP="00192A6E">
            <w:pPr>
              <w:jc w:val="center"/>
              <w:rPr>
                <w:rFonts w:ascii="Arial" w:hAnsi="Arial" w:cs="Arial"/>
                <w:sz w:val="40"/>
                <w:szCs w:val="40"/>
              </w:rPr>
            </w:pPr>
          </w:p>
        </w:tc>
        <w:tc>
          <w:tcPr>
            <w:tcW w:w="1984" w:type="dxa"/>
            <w:tcBorders>
              <w:top w:val="nil"/>
              <w:left w:val="nil"/>
              <w:bottom w:val="single" w:sz="12" w:space="0" w:color="auto"/>
              <w:right w:val="single" w:sz="12" w:space="0" w:color="auto"/>
            </w:tcBorders>
            <w:noWrap/>
            <w:vAlign w:val="center"/>
          </w:tcPr>
          <w:p w:rsidR="00E16EC9" w:rsidRDefault="00E16EC9" w:rsidP="00192A6E">
            <w:pPr>
              <w:jc w:val="center"/>
              <w:rPr>
                <w:rFonts w:ascii="Arial" w:hAnsi="Arial" w:cs="Arial"/>
                <w:sz w:val="40"/>
                <w:szCs w:val="40"/>
              </w:rPr>
            </w:pPr>
            <w:r>
              <w:rPr>
                <w:rFonts w:ascii="Arial" w:hAnsi="Arial" w:cs="Arial"/>
                <w:sz w:val="40"/>
                <w:szCs w:val="40"/>
              </w:rPr>
              <w:t>*</w:t>
            </w:r>
          </w:p>
        </w:tc>
        <w:tc>
          <w:tcPr>
            <w:tcW w:w="2088" w:type="dxa"/>
            <w:tcBorders>
              <w:top w:val="nil"/>
              <w:left w:val="nil"/>
              <w:bottom w:val="single" w:sz="12" w:space="0" w:color="auto"/>
              <w:right w:val="single" w:sz="12" w:space="0" w:color="auto"/>
            </w:tcBorders>
          </w:tcPr>
          <w:p w:rsidR="00E16EC9" w:rsidRDefault="00E16EC9" w:rsidP="00192A6E">
            <w:pPr>
              <w:jc w:val="center"/>
              <w:rPr>
                <w:rFonts w:ascii="Arial" w:hAnsi="Arial" w:cs="Arial"/>
                <w:sz w:val="40"/>
                <w:szCs w:val="40"/>
              </w:rPr>
            </w:pPr>
            <w:r>
              <w:rPr>
                <w:rFonts w:ascii="Arial" w:hAnsi="Arial" w:cs="Arial"/>
                <w:sz w:val="40"/>
                <w:szCs w:val="40"/>
              </w:rPr>
              <w:t>*</w:t>
            </w:r>
          </w:p>
        </w:tc>
      </w:tr>
      <w:tr w:rsidR="00EE74BF" w:rsidTr="00C021C7">
        <w:trPr>
          <w:trHeight w:val="439"/>
        </w:trPr>
        <w:tc>
          <w:tcPr>
            <w:tcW w:w="4854" w:type="dxa"/>
            <w:tcBorders>
              <w:top w:val="nil"/>
              <w:left w:val="single" w:sz="12" w:space="0" w:color="auto"/>
              <w:bottom w:val="single" w:sz="12" w:space="0" w:color="auto"/>
              <w:right w:val="single" w:sz="12" w:space="0" w:color="auto"/>
            </w:tcBorders>
            <w:shd w:val="clear" w:color="auto" w:fill="C0C0C0"/>
            <w:noWrap/>
            <w:vAlign w:val="bottom"/>
          </w:tcPr>
          <w:p w:rsidR="00EE74BF" w:rsidRPr="00EE74BF" w:rsidRDefault="002516E6" w:rsidP="00192A6E">
            <w:pPr>
              <w:rPr>
                <w:rFonts w:ascii="Arial" w:hAnsi="Arial" w:cs="Arial"/>
                <w:b/>
                <w:bCs/>
                <w:sz w:val="20"/>
                <w:szCs w:val="20"/>
              </w:rPr>
            </w:pPr>
            <w:r>
              <w:rPr>
                <w:rFonts w:ascii="Arial" w:hAnsi="Arial" w:cs="Arial"/>
                <w:b/>
                <w:bCs/>
                <w:sz w:val="20"/>
                <w:szCs w:val="20"/>
              </w:rPr>
              <w:t>Company Banner at Event</w:t>
            </w:r>
          </w:p>
        </w:tc>
        <w:tc>
          <w:tcPr>
            <w:tcW w:w="1459" w:type="dxa"/>
            <w:tcBorders>
              <w:top w:val="nil"/>
              <w:left w:val="nil"/>
              <w:bottom w:val="single" w:sz="12" w:space="0" w:color="auto"/>
              <w:right w:val="single" w:sz="12" w:space="0" w:color="auto"/>
            </w:tcBorders>
            <w:noWrap/>
            <w:vAlign w:val="center"/>
          </w:tcPr>
          <w:p w:rsidR="00EE74BF" w:rsidRDefault="00EE74BF" w:rsidP="00192A6E">
            <w:pPr>
              <w:rPr>
                <w:rFonts w:ascii="Microsoft Sans Serif" w:hAnsi="Microsoft Sans Serif" w:cs="Microsoft Sans Serif"/>
                <w:b/>
                <w:bCs/>
                <w:sz w:val="20"/>
                <w:szCs w:val="20"/>
              </w:rPr>
            </w:pPr>
          </w:p>
        </w:tc>
        <w:tc>
          <w:tcPr>
            <w:tcW w:w="1595" w:type="dxa"/>
            <w:tcBorders>
              <w:top w:val="nil"/>
              <w:left w:val="nil"/>
              <w:bottom w:val="single" w:sz="12" w:space="0" w:color="auto"/>
              <w:right w:val="single" w:sz="12" w:space="0" w:color="auto"/>
            </w:tcBorders>
            <w:noWrap/>
            <w:vAlign w:val="center"/>
          </w:tcPr>
          <w:p w:rsidR="00EE74BF" w:rsidRDefault="00EE74BF" w:rsidP="00192A6E">
            <w:pPr>
              <w:jc w:val="center"/>
              <w:rPr>
                <w:rFonts w:ascii="Microsoft Sans Serif" w:hAnsi="Microsoft Sans Serif" w:cs="Microsoft Sans Serif"/>
                <w:b/>
                <w:bCs/>
                <w:sz w:val="20"/>
                <w:szCs w:val="20"/>
              </w:rPr>
            </w:pPr>
          </w:p>
        </w:tc>
        <w:tc>
          <w:tcPr>
            <w:tcW w:w="1823" w:type="dxa"/>
            <w:tcBorders>
              <w:top w:val="nil"/>
              <w:left w:val="nil"/>
              <w:bottom w:val="single" w:sz="12" w:space="0" w:color="auto"/>
              <w:right w:val="single" w:sz="12" w:space="0" w:color="auto"/>
            </w:tcBorders>
            <w:noWrap/>
            <w:vAlign w:val="center"/>
          </w:tcPr>
          <w:p w:rsidR="00EE74BF" w:rsidRPr="00F3761B" w:rsidRDefault="00EE74BF" w:rsidP="00192A6E">
            <w:pPr>
              <w:jc w:val="center"/>
              <w:rPr>
                <w:rFonts w:ascii="Microsoft Sans Serif" w:hAnsi="Microsoft Sans Serif" w:cs="Microsoft Sans Serif"/>
                <w:b/>
                <w:bCs/>
                <w:sz w:val="40"/>
                <w:szCs w:val="40"/>
              </w:rPr>
            </w:pPr>
          </w:p>
        </w:tc>
        <w:tc>
          <w:tcPr>
            <w:tcW w:w="1984" w:type="dxa"/>
            <w:tcBorders>
              <w:top w:val="nil"/>
              <w:left w:val="nil"/>
              <w:bottom w:val="single" w:sz="12" w:space="0" w:color="auto"/>
              <w:right w:val="single" w:sz="12" w:space="0" w:color="auto"/>
            </w:tcBorders>
            <w:noWrap/>
            <w:vAlign w:val="center"/>
          </w:tcPr>
          <w:p w:rsidR="00EE74BF" w:rsidRDefault="002516E6" w:rsidP="00192A6E">
            <w:pPr>
              <w:jc w:val="center"/>
              <w:rPr>
                <w:rFonts w:ascii="Microsoft Sans Serif" w:hAnsi="Microsoft Sans Serif" w:cs="Microsoft Sans Serif"/>
                <w:b/>
                <w:bCs/>
                <w:sz w:val="40"/>
                <w:szCs w:val="40"/>
              </w:rPr>
            </w:pPr>
            <w:r>
              <w:rPr>
                <w:rFonts w:ascii="Microsoft Sans Serif" w:hAnsi="Microsoft Sans Serif" w:cs="Microsoft Sans Serif"/>
                <w:b/>
                <w:bCs/>
                <w:sz w:val="40"/>
                <w:szCs w:val="40"/>
              </w:rPr>
              <w:t>*</w:t>
            </w:r>
          </w:p>
        </w:tc>
        <w:tc>
          <w:tcPr>
            <w:tcW w:w="2088" w:type="dxa"/>
            <w:tcBorders>
              <w:top w:val="nil"/>
              <w:left w:val="nil"/>
              <w:bottom w:val="single" w:sz="12" w:space="0" w:color="auto"/>
              <w:right w:val="single" w:sz="12" w:space="0" w:color="auto"/>
            </w:tcBorders>
          </w:tcPr>
          <w:p w:rsidR="00EE74BF" w:rsidRDefault="002516E6" w:rsidP="00192A6E">
            <w:pPr>
              <w:jc w:val="center"/>
              <w:rPr>
                <w:rFonts w:ascii="Microsoft Sans Serif" w:hAnsi="Microsoft Sans Serif" w:cs="Microsoft Sans Serif"/>
                <w:b/>
                <w:bCs/>
                <w:sz w:val="40"/>
                <w:szCs w:val="40"/>
              </w:rPr>
            </w:pPr>
            <w:r>
              <w:rPr>
                <w:rFonts w:ascii="Microsoft Sans Serif" w:hAnsi="Microsoft Sans Serif" w:cs="Microsoft Sans Serif"/>
                <w:b/>
                <w:bCs/>
                <w:sz w:val="40"/>
                <w:szCs w:val="40"/>
              </w:rPr>
              <w:t>*</w:t>
            </w:r>
          </w:p>
        </w:tc>
      </w:tr>
      <w:tr w:rsidR="00E16EC9" w:rsidTr="00C021C7">
        <w:trPr>
          <w:trHeight w:val="439"/>
        </w:trPr>
        <w:tc>
          <w:tcPr>
            <w:tcW w:w="4854" w:type="dxa"/>
            <w:tcBorders>
              <w:top w:val="nil"/>
              <w:left w:val="single" w:sz="12" w:space="0" w:color="auto"/>
              <w:bottom w:val="single" w:sz="12" w:space="0" w:color="auto"/>
              <w:right w:val="single" w:sz="12" w:space="0" w:color="auto"/>
            </w:tcBorders>
            <w:shd w:val="clear" w:color="auto" w:fill="C0C0C0"/>
            <w:noWrap/>
            <w:vAlign w:val="bottom"/>
          </w:tcPr>
          <w:p w:rsidR="00E16EC9" w:rsidRPr="00EE74BF" w:rsidRDefault="00EE74BF" w:rsidP="00192A6E">
            <w:pPr>
              <w:rPr>
                <w:rFonts w:ascii="Arial" w:hAnsi="Arial" w:cs="Arial"/>
                <w:b/>
                <w:bCs/>
                <w:sz w:val="20"/>
                <w:szCs w:val="20"/>
              </w:rPr>
            </w:pPr>
            <w:r w:rsidRPr="00EE74BF">
              <w:rPr>
                <w:rFonts w:ascii="Arial" w:hAnsi="Arial" w:cs="Arial"/>
                <w:b/>
                <w:bCs/>
                <w:sz w:val="20"/>
                <w:szCs w:val="20"/>
              </w:rPr>
              <w:t xml:space="preserve">Company “Shout Out” at </w:t>
            </w:r>
            <w:r w:rsidR="00A0237A">
              <w:rPr>
                <w:rFonts w:ascii="Arial" w:hAnsi="Arial" w:cs="Arial"/>
                <w:b/>
                <w:bCs/>
                <w:sz w:val="20"/>
                <w:szCs w:val="20"/>
              </w:rPr>
              <w:t>NESHAMINY</w:t>
            </w:r>
            <w:r>
              <w:rPr>
                <w:rFonts w:ascii="Arial" w:hAnsi="Arial" w:cs="Arial"/>
                <w:b/>
                <w:bCs/>
                <w:sz w:val="20"/>
                <w:szCs w:val="20"/>
              </w:rPr>
              <w:t xml:space="preserve"> Mini-THON</w:t>
            </w:r>
          </w:p>
        </w:tc>
        <w:tc>
          <w:tcPr>
            <w:tcW w:w="1459" w:type="dxa"/>
            <w:tcBorders>
              <w:top w:val="nil"/>
              <w:left w:val="nil"/>
              <w:bottom w:val="single" w:sz="12" w:space="0" w:color="auto"/>
              <w:right w:val="single" w:sz="12" w:space="0" w:color="auto"/>
            </w:tcBorders>
            <w:noWrap/>
            <w:vAlign w:val="center"/>
          </w:tcPr>
          <w:p w:rsidR="00E16EC9" w:rsidRDefault="00E16EC9" w:rsidP="00192A6E">
            <w:pPr>
              <w:rPr>
                <w:rFonts w:ascii="Microsoft Sans Serif" w:hAnsi="Microsoft Sans Serif" w:cs="Microsoft Sans Serif"/>
                <w:b/>
                <w:bCs/>
                <w:sz w:val="20"/>
                <w:szCs w:val="20"/>
              </w:rPr>
            </w:pPr>
          </w:p>
        </w:tc>
        <w:tc>
          <w:tcPr>
            <w:tcW w:w="1595" w:type="dxa"/>
            <w:tcBorders>
              <w:top w:val="nil"/>
              <w:left w:val="nil"/>
              <w:bottom w:val="single" w:sz="12" w:space="0" w:color="auto"/>
              <w:right w:val="single" w:sz="12" w:space="0" w:color="auto"/>
            </w:tcBorders>
            <w:noWrap/>
            <w:vAlign w:val="center"/>
          </w:tcPr>
          <w:p w:rsidR="00E16EC9" w:rsidRDefault="00E16EC9" w:rsidP="00192A6E">
            <w:pPr>
              <w:jc w:val="center"/>
              <w:rPr>
                <w:rFonts w:ascii="Microsoft Sans Serif" w:hAnsi="Microsoft Sans Serif" w:cs="Microsoft Sans Serif"/>
                <w:b/>
                <w:bCs/>
                <w:sz w:val="20"/>
                <w:szCs w:val="20"/>
              </w:rPr>
            </w:pPr>
          </w:p>
        </w:tc>
        <w:tc>
          <w:tcPr>
            <w:tcW w:w="1823" w:type="dxa"/>
            <w:tcBorders>
              <w:top w:val="nil"/>
              <w:left w:val="nil"/>
              <w:bottom w:val="single" w:sz="12" w:space="0" w:color="auto"/>
              <w:right w:val="single" w:sz="12" w:space="0" w:color="auto"/>
            </w:tcBorders>
            <w:noWrap/>
            <w:vAlign w:val="center"/>
          </w:tcPr>
          <w:p w:rsidR="00E16EC9" w:rsidRPr="00F3761B" w:rsidRDefault="00E16EC9" w:rsidP="00192A6E">
            <w:pPr>
              <w:jc w:val="center"/>
              <w:rPr>
                <w:rFonts w:ascii="Microsoft Sans Serif" w:hAnsi="Microsoft Sans Serif" w:cs="Microsoft Sans Serif"/>
                <w:b/>
                <w:bCs/>
                <w:sz w:val="40"/>
                <w:szCs w:val="40"/>
              </w:rPr>
            </w:pPr>
          </w:p>
        </w:tc>
        <w:tc>
          <w:tcPr>
            <w:tcW w:w="1984" w:type="dxa"/>
            <w:tcBorders>
              <w:top w:val="nil"/>
              <w:left w:val="nil"/>
              <w:bottom w:val="single" w:sz="12" w:space="0" w:color="auto"/>
              <w:right w:val="single" w:sz="12" w:space="0" w:color="auto"/>
            </w:tcBorders>
            <w:noWrap/>
            <w:vAlign w:val="center"/>
          </w:tcPr>
          <w:p w:rsidR="00E16EC9" w:rsidRDefault="00E16EC9" w:rsidP="00192A6E">
            <w:pPr>
              <w:jc w:val="center"/>
              <w:rPr>
                <w:rFonts w:ascii="Microsoft Sans Serif" w:hAnsi="Microsoft Sans Serif" w:cs="Microsoft Sans Serif"/>
                <w:b/>
                <w:bCs/>
                <w:sz w:val="40"/>
                <w:szCs w:val="40"/>
              </w:rPr>
            </w:pPr>
          </w:p>
        </w:tc>
        <w:tc>
          <w:tcPr>
            <w:tcW w:w="2088" w:type="dxa"/>
            <w:tcBorders>
              <w:top w:val="nil"/>
              <w:left w:val="nil"/>
              <w:bottom w:val="single" w:sz="12" w:space="0" w:color="auto"/>
              <w:right w:val="single" w:sz="12" w:space="0" w:color="auto"/>
            </w:tcBorders>
          </w:tcPr>
          <w:p w:rsidR="00E16EC9" w:rsidRDefault="00EE74BF" w:rsidP="00192A6E">
            <w:pPr>
              <w:jc w:val="center"/>
              <w:rPr>
                <w:rFonts w:ascii="Microsoft Sans Serif" w:hAnsi="Microsoft Sans Serif" w:cs="Microsoft Sans Serif"/>
                <w:b/>
                <w:bCs/>
                <w:sz w:val="40"/>
                <w:szCs w:val="40"/>
              </w:rPr>
            </w:pPr>
            <w:r>
              <w:rPr>
                <w:rFonts w:ascii="Microsoft Sans Serif" w:hAnsi="Microsoft Sans Serif" w:cs="Microsoft Sans Serif"/>
                <w:b/>
                <w:bCs/>
                <w:sz w:val="40"/>
                <w:szCs w:val="40"/>
              </w:rPr>
              <w:t>*</w:t>
            </w:r>
          </w:p>
        </w:tc>
      </w:tr>
    </w:tbl>
    <w:p w:rsidR="00A17C7E" w:rsidRDefault="00A17C7E" w:rsidP="001F7306"/>
    <w:p w:rsidR="00A17C7E" w:rsidRDefault="00A17C7E" w:rsidP="009A153F">
      <w:pPr>
        <w:sectPr w:rsidR="00A17C7E" w:rsidSect="001F7306">
          <w:pgSz w:w="15840" w:h="12240" w:orient="landscape"/>
          <w:pgMar w:top="547" w:right="1080" w:bottom="720" w:left="1080" w:header="720" w:footer="720" w:gutter="0"/>
          <w:cols w:space="720"/>
          <w:docGrid w:linePitch="360"/>
        </w:sectPr>
      </w:pPr>
    </w:p>
    <w:p w:rsidR="00A17C7E" w:rsidRPr="00A402EC" w:rsidRDefault="00A0237A" w:rsidP="00130CA7">
      <w:pPr>
        <w:jc w:val="center"/>
        <w:rPr>
          <w:rFonts w:ascii="Calibri" w:hAnsi="Calibri"/>
          <w:b/>
          <w:sz w:val="36"/>
          <w:szCs w:val="36"/>
        </w:rPr>
      </w:pPr>
      <w:r>
        <w:rPr>
          <w:rFonts w:ascii="Calibri" w:hAnsi="Calibri"/>
          <w:b/>
          <w:sz w:val="36"/>
          <w:szCs w:val="36"/>
        </w:rPr>
        <w:lastRenderedPageBreak/>
        <w:t>Neshaminy</w:t>
      </w:r>
      <w:r w:rsidR="00A17C7E" w:rsidRPr="00A402EC">
        <w:rPr>
          <w:rFonts w:ascii="Calibri" w:hAnsi="Calibri"/>
          <w:b/>
          <w:sz w:val="36"/>
          <w:szCs w:val="36"/>
        </w:rPr>
        <w:t xml:space="preserve"> Mini-THON Publicity Benefit Explanation</w:t>
      </w:r>
    </w:p>
    <w:p w:rsidR="00A17C7E" w:rsidRPr="00A402EC" w:rsidRDefault="00A17C7E" w:rsidP="00130CA7">
      <w:pPr>
        <w:jc w:val="center"/>
        <w:rPr>
          <w:rFonts w:ascii="Calibri" w:hAnsi="Calibri"/>
          <w:sz w:val="32"/>
          <w:szCs w:val="32"/>
        </w:rPr>
      </w:pPr>
      <w:r w:rsidRPr="00A402EC">
        <w:rPr>
          <w:rFonts w:ascii="Calibri" w:hAnsi="Calibri"/>
          <w:sz w:val="32"/>
          <w:szCs w:val="32"/>
        </w:rPr>
        <w:t>To benefit the Four Diamonds Fund</w:t>
      </w:r>
    </w:p>
    <w:tbl>
      <w:tblPr>
        <w:tblpPr w:leftFromText="180" w:rightFromText="180" w:vertAnchor="page" w:horzAnchor="margin" w:tblpY="270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0143DB" w:rsidTr="006143BF">
        <w:trPr>
          <w:trHeight w:val="735"/>
        </w:trPr>
        <w:tc>
          <w:tcPr>
            <w:tcW w:w="4428" w:type="dxa"/>
          </w:tcPr>
          <w:p w:rsidR="000143DB" w:rsidRPr="006143BF" w:rsidRDefault="000143DB" w:rsidP="000143DB">
            <w:pPr>
              <w:jc w:val="center"/>
              <w:rPr>
                <w:rFonts w:ascii="Calibri" w:hAnsi="Calibri"/>
                <w:sz w:val="20"/>
                <w:szCs w:val="20"/>
              </w:rPr>
            </w:pPr>
            <w:r w:rsidRPr="006143BF">
              <w:rPr>
                <w:rFonts w:ascii="Calibri" w:hAnsi="Calibri"/>
                <w:sz w:val="20"/>
                <w:szCs w:val="20"/>
              </w:rPr>
              <w:t>Company name/logo on Ad flyer</w:t>
            </w:r>
          </w:p>
        </w:tc>
        <w:tc>
          <w:tcPr>
            <w:tcW w:w="5220" w:type="dxa"/>
          </w:tcPr>
          <w:p w:rsidR="000143DB" w:rsidRPr="006143BF" w:rsidRDefault="000143DB" w:rsidP="000143DB">
            <w:pPr>
              <w:rPr>
                <w:rFonts w:ascii="Calibri" w:hAnsi="Calibri"/>
                <w:sz w:val="20"/>
                <w:szCs w:val="20"/>
              </w:rPr>
            </w:pPr>
            <w:r w:rsidRPr="006143BF">
              <w:rPr>
                <w:rFonts w:ascii="Calibri" w:hAnsi="Calibri"/>
                <w:sz w:val="20"/>
                <w:szCs w:val="20"/>
              </w:rPr>
              <w:t xml:space="preserve">The Ad flyer goes out once in November just before </w:t>
            </w:r>
            <w:r w:rsidR="00A0237A">
              <w:rPr>
                <w:rFonts w:ascii="Calibri" w:hAnsi="Calibri"/>
                <w:sz w:val="20"/>
                <w:szCs w:val="20"/>
              </w:rPr>
              <w:t>NESHAMINY</w:t>
            </w:r>
            <w:r w:rsidRPr="006143BF">
              <w:rPr>
                <w:rFonts w:ascii="Calibri" w:hAnsi="Calibri"/>
                <w:sz w:val="20"/>
                <w:szCs w:val="20"/>
              </w:rPr>
              <w:t xml:space="preserve"> Mini-THON.  Company name or logo size depends on level of contribution.</w:t>
            </w:r>
            <w:r>
              <w:rPr>
                <w:rFonts w:ascii="Calibri" w:hAnsi="Calibri"/>
                <w:sz w:val="20"/>
                <w:szCs w:val="20"/>
              </w:rPr>
              <w:t xml:space="preserve">  It reaches hundreds of homes.</w:t>
            </w:r>
          </w:p>
        </w:tc>
      </w:tr>
      <w:tr w:rsidR="000143DB" w:rsidTr="006143BF">
        <w:trPr>
          <w:trHeight w:val="735"/>
        </w:trPr>
        <w:tc>
          <w:tcPr>
            <w:tcW w:w="4428" w:type="dxa"/>
          </w:tcPr>
          <w:p w:rsidR="000143DB" w:rsidRPr="006143BF" w:rsidRDefault="000143DB" w:rsidP="000143DB">
            <w:pPr>
              <w:jc w:val="center"/>
              <w:rPr>
                <w:rFonts w:ascii="Calibri" w:hAnsi="Calibri"/>
                <w:sz w:val="20"/>
                <w:szCs w:val="20"/>
              </w:rPr>
            </w:pPr>
            <w:r w:rsidRPr="006143BF">
              <w:rPr>
                <w:rFonts w:ascii="Calibri" w:hAnsi="Calibri"/>
                <w:sz w:val="20"/>
                <w:szCs w:val="20"/>
              </w:rPr>
              <w:t>Company name</w:t>
            </w:r>
            <w:r>
              <w:rPr>
                <w:rFonts w:ascii="Calibri" w:hAnsi="Calibri"/>
                <w:sz w:val="20"/>
                <w:szCs w:val="20"/>
              </w:rPr>
              <w:t>/logo</w:t>
            </w:r>
            <w:r w:rsidRPr="006143BF">
              <w:rPr>
                <w:rFonts w:ascii="Calibri" w:hAnsi="Calibri"/>
                <w:sz w:val="20"/>
                <w:szCs w:val="20"/>
              </w:rPr>
              <w:t xml:space="preserve"> listed on</w:t>
            </w:r>
          </w:p>
          <w:p w:rsidR="000143DB" w:rsidRPr="006143BF" w:rsidRDefault="000143DB" w:rsidP="000143DB">
            <w:pPr>
              <w:jc w:val="center"/>
              <w:rPr>
                <w:rFonts w:ascii="Calibri" w:hAnsi="Calibri"/>
                <w:sz w:val="20"/>
                <w:szCs w:val="20"/>
              </w:rPr>
            </w:pPr>
            <w:r w:rsidRPr="006143BF">
              <w:rPr>
                <w:rFonts w:ascii="Calibri" w:hAnsi="Calibri"/>
                <w:sz w:val="20"/>
                <w:szCs w:val="20"/>
              </w:rPr>
              <w:t>website</w:t>
            </w:r>
          </w:p>
        </w:tc>
        <w:tc>
          <w:tcPr>
            <w:tcW w:w="5220" w:type="dxa"/>
          </w:tcPr>
          <w:p w:rsidR="000143DB" w:rsidRPr="006143BF" w:rsidRDefault="000143DB" w:rsidP="000143DB">
            <w:pPr>
              <w:rPr>
                <w:rFonts w:ascii="Calibri" w:hAnsi="Calibri" w:cs="Arial"/>
                <w:sz w:val="20"/>
                <w:szCs w:val="20"/>
              </w:rPr>
            </w:pPr>
            <w:r w:rsidRPr="006143BF">
              <w:rPr>
                <w:rFonts w:ascii="Calibri" w:hAnsi="Calibri" w:cs="Arial"/>
                <w:sz w:val="20"/>
                <w:szCs w:val="20"/>
              </w:rPr>
              <w:t>The company name</w:t>
            </w:r>
            <w:r>
              <w:rPr>
                <w:rFonts w:ascii="Calibri" w:hAnsi="Calibri" w:cs="Arial"/>
                <w:sz w:val="20"/>
                <w:szCs w:val="20"/>
              </w:rPr>
              <w:t>/logo</w:t>
            </w:r>
            <w:r w:rsidRPr="006143BF">
              <w:rPr>
                <w:rFonts w:ascii="Calibri" w:hAnsi="Calibri" w:cs="Arial"/>
                <w:sz w:val="20"/>
                <w:szCs w:val="20"/>
              </w:rPr>
              <w:t xml:space="preserve"> will be listed on the </w:t>
            </w:r>
            <w:r w:rsidR="00A0237A">
              <w:rPr>
                <w:rFonts w:ascii="Calibri" w:hAnsi="Calibri" w:cs="Arial"/>
                <w:sz w:val="20"/>
                <w:szCs w:val="20"/>
              </w:rPr>
              <w:t>NESHAMINY</w:t>
            </w:r>
            <w:r w:rsidRPr="006143BF">
              <w:rPr>
                <w:rFonts w:ascii="Calibri" w:hAnsi="Calibri" w:cs="Arial"/>
                <w:sz w:val="20"/>
                <w:szCs w:val="20"/>
              </w:rPr>
              <w:t xml:space="preserve"> Mini-THON website</w:t>
            </w:r>
            <w:r>
              <w:rPr>
                <w:rFonts w:ascii="Calibri" w:hAnsi="Calibri" w:cs="Arial"/>
                <w:sz w:val="20"/>
                <w:szCs w:val="20"/>
              </w:rPr>
              <w:t xml:space="preserve"> depending on contribution level.</w:t>
            </w:r>
            <w:r w:rsidR="004444BD">
              <w:rPr>
                <w:rFonts w:ascii="Calibri" w:hAnsi="Calibri" w:cs="Arial"/>
                <w:sz w:val="20"/>
                <w:szCs w:val="20"/>
              </w:rPr>
              <w:t xml:space="preserve">  Location of name or logo also depends on the donation amount.</w:t>
            </w:r>
          </w:p>
        </w:tc>
      </w:tr>
      <w:tr w:rsidR="000143DB" w:rsidTr="006143BF">
        <w:trPr>
          <w:trHeight w:val="735"/>
        </w:trPr>
        <w:tc>
          <w:tcPr>
            <w:tcW w:w="4428" w:type="dxa"/>
          </w:tcPr>
          <w:p w:rsidR="000143DB" w:rsidRPr="006143BF" w:rsidRDefault="000143DB" w:rsidP="000143DB">
            <w:pPr>
              <w:jc w:val="center"/>
              <w:rPr>
                <w:rFonts w:ascii="Calibri" w:hAnsi="Calibri"/>
                <w:sz w:val="20"/>
                <w:szCs w:val="20"/>
              </w:rPr>
            </w:pPr>
            <w:r w:rsidRPr="006143BF">
              <w:rPr>
                <w:rFonts w:ascii="Calibri" w:hAnsi="Calibri"/>
                <w:sz w:val="20"/>
                <w:szCs w:val="20"/>
              </w:rPr>
              <w:t>Company name on Ad banner at event</w:t>
            </w:r>
          </w:p>
        </w:tc>
        <w:tc>
          <w:tcPr>
            <w:tcW w:w="5220" w:type="dxa"/>
          </w:tcPr>
          <w:p w:rsidR="000143DB" w:rsidRPr="006143BF" w:rsidRDefault="000143DB" w:rsidP="000143DB">
            <w:pPr>
              <w:rPr>
                <w:rFonts w:ascii="Calibri" w:hAnsi="Calibri"/>
                <w:sz w:val="20"/>
                <w:szCs w:val="20"/>
              </w:rPr>
            </w:pPr>
            <w:r w:rsidRPr="006143BF">
              <w:rPr>
                <w:rFonts w:ascii="Calibri" w:hAnsi="Calibri"/>
                <w:sz w:val="20"/>
                <w:szCs w:val="20"/>
              </w:rPr>
              <w:t xml:space="preserve">The company name will be written on the Ad banner displayed at </w:t>
            </w:r>
            <w:r w:rsidR="00A0237A">
              <w:rPr>
                <w:rFonts w:ascii="Calibri" w:hAnsi="Calibri"/>
                <w:sz w:val="20"/>
                <w:szCs w:val="20"/>
              </w:rPr>
              <w:t>NESHAMINY</w:t>
            </w:r>
            <w:r w:rsidRPr="006143BF">
              <w:rPr>
                <w:rFonts w:ascii="Calibri" w:hAnsi="Calibri"/>
                <w:sz w:val="20"/>
                <w:szCs w:val="20"/>
              </w:rPr>
              <w:t xml:space="preserve"> Mini-THON.  All who attend will see this banner.</w:t>
            </w:r>
          </w:p>
        </w:tc>
      </w:tr>
      <w:tr w:rsidR="000143DB" w:rsidTr="006143BF">
        <w:trPr>
          <w:trHeight w:val="735"/>
        </w:trPr>
        <w:tc>
          <w:tcPr>
            <w:tcW w:w="4428" w:type="dxa"/>
          </w:tcPr>
          <w:p w:rsidR="000143DB" w:rsidRPr="006143BF" w:rsidRDefault="000143DB" w:rsidP="000143DB">
            <w:pPr>
              <w:jc w:val="center"/>
              <w:rPr>
                <w:rFonts w:ascii="Calibri" w:hAnsi="Calibri"/>
                <w:sz w:val="20"/>
                <w:szCs w:val="20"/>
              </w:rPr>
            </w:pPr>
            <w:r w:rsidRPr="006143BF">
              <w:rPr>
                <w:rFonts w:ascii="Calibri" w:hAnsi="Calibri"/>
                <w:sz w:val="20"/>
                <w:szCs w:val="20"/>
              </w:rPr>
              <w:t xml:space="preserve">Company link </w:t>
            </w:r>
            <w:r>
              <w:rPr>
                <w:rFonts w:ascii="Calibri" w:hAnsi="Calibri"/>
                <w:sz w:val="20"/>
                <w:szCs w:val="20"/>
              </w:rPr>
              <w:t xml:space="preserve">on </w:t>
            </w:r>
            <w:r w:rsidRPr="006143BF">
              <w:rPr>
                <w:rFonts w:ascii="Calibri" w:hAnsi="Calibri"/>
                <w:sz w:val="20"/>
                <w:szCs w:val="20"/>
              </w:rPr>
              <w:t>website</w:t>
            </w:r>
          </w:p>
        </w:tc>
        <w:tc>
          <w:tcPr>
            <w:tcW w:w="5220" w:type="dxa"/>
          </w:tcPr>
          <w:p w:rsidR="000143DB" w:rsidRPr="006143BF" w:rsidRDefault="000143DB" w:rsidP="000143DB">
            <w:pPr>
              <w:rPr>
                <w:rFonts w:ascii="Calibri" w:hAnsi="Calibri"/>
                <w:sz w:val="20"/>
                <w:szCs w:val="20"/>
              </w:rPr>
            </w:pPr>
            <w:r w:rsidRPr="006143BF">
              <w:rPr>
                <w:rFonts w:ascii="Calibri" w:hAnsi="Calibri"/>
                <w:sz w:val="20"/>
                <w:szCs w:val="20"/>
              </w:rPr>
              <w:t xml:space="preserve">A link will be available on </w:t>
            </w:r>
            <w:r>
              <w:rPr>
                <w:rFonts w:ascii="Calibri" w:hAnsi="Calibri"/>
                <w:sz w:val="20"/>
                <w:szCs w:val="20"/>
              </w:rPr>
              <w:t xml:space="preserve">the </w:t>
            </w:r>
            <w:r w:rsidR="00A0237A">
              <w:rPr>
                <w:rFonts w:ascii="Calibri" w:hAnsi="Calibri"/>
                <w:sz w:val="20"/>
                <w:szCs w:val="20"/>
              </w:rPr>
              <w:t>NESHAMINY</w:t>
            </w:r>
            <w:r w:rsidRPr="006143BF">
              <w:rPr>
                <w:rFonts w:ascii="Calibri" w:hAnsi="Calibri"/>
                <w:sz w:val="20"/>
                <w:szCs w:val="20"/>
              </w:rPr>
              <w:t xml:space="preserve"> Mini-THON website directly to the homepage of the company website.</w:t>
            </w:r>
            <w:r>
              <w:rPr>
                <w:rFonts w:ascii="Calibri" w:hAnsi="Calibri"/>
                <w:sz w:val="20"/>
                <w:szCs w:val="20"/>
              </w:rPr>
              <w:t xml:space="preserve"> Location of link on website depends on donation level (may include front page).</w:t>
            </w:r>
          </w:p>
        </w:tc>
      </w:tr>
      <w:tr w:rsidR="000143DB" w:rsidTr="006143BF">
        <w:trPr>
          <w:trHeight w:val="735"/>
        </w:trPr>
        <w:tc>
          <w:tcPr>
            <w:tcW w:w="4428" w:type="dxa"/>
          </w:tcPr>
          <w:p w:rsidR="000143DB" w:rsidRPr="006143BF" w:rsidRDefault="000143DB" w:rsidP="000143DB">
            <w:pPr>
              <w:jc w:val="center"/>
              <w:rPr>
                <w:rFonts w:ascii="Calibri" w:hAnsi="Calibri"/>
                <w:sz w:val="20"/>
                <w:szCs w:val="20"/>
              </w:rPr>
            </w:pPr>
            <w:r w:rsidRPr="006143BF">
              <w:rPr>
                <w:rFonts w:ascii="Calibri" w:hAnsi="Calibri"/>
                <w:sz w:val="20"/>
                <w:szCs w:val="20"/>
              </w:rPr>
              <w:t>Company banner at event</w:t>
            </w:r>
          </w:p>
        </w:tc>
        <w:tc>
          <w:tcPr>
            <w:tcW w:w="5220" w:type="dxa"/>
          </w:tcPr>
          <w:p w:rsidR="000143DB" w:rsidRPr="006143BF" w:rsidRDefault="000143DB" w:rsidP="000143DB">
            <w:pPr>
              <w:rPr>
                <w:rFonts w:ascii="Calibri" w:hAnsi="Calibri"/>
                <w:sz w:val="20"/>
                <w:szCs w:val="20"/>
              </w:rPr>
            </w:pPr>
            <w:r w:rsidRPr="006143BF">
              <w:rPr>
                <w:rFonts w:ascii="Calibri" w:hAnsi="Calibri"/>
                <w:sz w:val="20"/>
                <w:szCs w:val="20"/>
              </w:rPr>
              <w:t xml:space="preserve">The company can supply their own banner to be hung and displayed at </w:t>
            </w:r>
            <w:r w:rsidR="00A0237A">
              <w:rPr>
                <w:rFonts w:ascii="Calibri" w:hAnsi="Calibri"/>
                <w:sz w:val="20"/>
                <w:szCs w:val="20"/>
              </w:rPr>
              <w:t>NESHAMINY</w:t>
            </w:r>
            <w:r w:rsidRPr="006143BF">
              <w:rPr>
                <w:rFonts w:ascii="Calibri" w:hAnsi="Calibri"/>
                <w:sz w:val="20"/>
                <w:szCs w:val="20"/>
              </w:rPr>
              <w:t xml:space="preserve"> Mini-THON.</w:t>
            </w:r>
          </w:p>
        </w:tc>
      </w:tr>
      <w:tr w:rsidR="000143DB" w:rsidTr="006143BF">
        <w:trPr>
          <w:trHeight w:val="735"/>
        </w:trPr>
        <w:tc>
          <w:tcPr>
            <w:tcW w:w="4428" w:type="dxa"/>
          </w:tcPr>
          <w:p w:rsidR="000143DB" w:rsidRPr="006143BF" w:rsidRDefault="000143DB" w:rsidP="000143DB">
            <w:pPr>
              <w:jc w:val="center"/>
              <w:rPr>
                <w:rFonts w:ascii="Calibri" w:hAnsi="Calibri"/>
                <w:sz w:val="20"/>
                <w:szCs w:val="20"/>
              </w:rPr>
            </w:pPr>
            <w:r w:rsidRPr="006143BF">
              <w:rPr>
                <w:rFonts w:ascii="Calibri" w:hAnsi="Calibri"/>
                <w:sz w:val="20"/>
                <w:szCs w:val="20"/>
              </w:rPr>
              <w:t>Brochure table at event</w:t>
            </w:r>
          </w:p>
        </w:tc>
        <w:tc>
          <w:tcPr>
            <w:tcW w:w="5220" w:type="dxa"/>
          </w:tcPr>
          <w:p w:rsidR="000143DB" w:rsidRPr="006143BF" w:rsidRDefault="000143DB" w:rsidP="000143DB">
            <w:pPr>
              <w:rPr>
                <w:rFonts w:ascii="Calibri" w:hAnsi="Calibri"/>
                <w:sz w:val="20"/>
                <w:szCs w:val="20"/>
              </w:rPr>
            </w:pPr>
            <w:r w:rsidRPr="006143BF">
              <w:rPr>
                <w:rFonts w:ascii="Calibri" w:hAnsi="Calibri"/>
                <w:sz w:val="20"/>
                <w:szCs w:val="20"/>
              </w:rPr>
              <w:t xml:space="preserve">The company can supply brochures, </w:t>
            </w:r>
            <w:r>
              <w:rPr>
                <w:rFonts w:ascii="Calibri" w:hAnsi="Calibri"/>
                <w:sz w:val="20"/>
                <w:szCs w:val="20"/>
              </w:rPr>
              <w:t xml:space="preserve">vouchers, promotional material, </w:t>
            </w:r>
            <w:r w:rsidRPr="006143BF">
              <w:rPr>
                <w:rFonts w:ascii="Calibri" w:hAnsi="Calibri"/>
                <w:sz w:val="20"/>
                <w:szCs w:val="20"/>
              </w:rPr>
              <w:t xml:space="preserve">etc., that will be displayed on a table at </w:t>
            </w:r>
            <w:r w:rsidR="00A0237A">
              <w:rPr>
                <w:rFonts w:ascii="Calibri" w:hAnsi="Calibri"/>
                <w:sz w:val="20"/>
                <w:szCs w:val="20"/>
              </w:rPr>
              <w:t>NESHAMINY</w:t>
            </w:r>
            <w:r w:rsidRPr="006143BF">
              <w:rPr>
                <w:rFonts w:ascii="Calibri" w:hAnsi="Calibri"/>
                <w:sz w:val="20"/>
                <w:szCs w:val="20"/>
              </w:rPr>
              <w:t xml:space="preserve"> Mini-THON.</w:t>
            </w:r>
          </w:p>
        </w:tc>
      </w:tr>
      <w:tr w:rsidR="000143DB" w:rsidTr="006143BF">
        <w:trPr>
          <w:trHeight w:val="735"/>
        </w:trPr>
        <w:tc>
          <w:tcPr>
            <w:tcW w:w="4428" w:type="dxa"/>
          </w:tcPr>
          <w:p w:rsidR="000143DB" w:rsidRPr="006143BF" w:rsidRDefault="000143DB" w:rsidP="000143DB">
            <w:pPr>
              <w:jc w:val="center"/>
              <w:rPr>
                <w:rFonts w:ascii="Calibri" w:hAnsi="Calibri"/>
                <w:sz w:val="20"/>
                <w:szCs w:val="20"/>
              </w:rPr>
            </w:pPr>
            <w:r>
              <w:rPr>
                <w:rFonts w:ascii="Calibri" w:hAnsi="Calibri"/>
                <w:sz w:val="20"/>
                <w:szCs w:val="20"/>
              </w:rPr>
              <w:t>Social media recognition</w:t>
            </w:r>
          </w:p>
        </w:tc>
        <w:tc>
          <w:tcPr>
            <w:tcW w:w="5220" w:type="dxa"/>
          </w:tcPr>
          <w:p w:rsidR="000143DB" w:rsidRPr="006143BF" w:rsidRDefault="000143DB" w:rsidP="000143DB">
            <w:pPr>
              <w:rPr>
                <w:rFonts w:ascii="Calibri" w:hAnsi="Calibri"/>
                <w:sz w:val="20"/>
                <w:szCs w:val="20"/>
              </w:rPr>
            </w:pPr>
            <w:r>
              <w:rPr>
                <w:rFonts w:ascii="Calibri" w:hAnsi="Calibri"/>
                <w:sz w:val="20"/>
                <w:szCs w:val="20"/>
              </w:rPr>
              <w:t xml:space="preserve">Company name and support will appear on </w:t>
            </w:r>
            <w:r w:rsidR="00A0237A">
              <w:rPr>
                <w:rFonts w:ascii="Calibri" w:hAnsi="Calibri"/>
                <w:sz w:val="20"/>
                <w:szCs w:val="20"/>
              </w:rPr>
              <w:t>NESHAMINY</w:t>
            </w:r>
            <w:r>
              <w:rPr>
                <w:rFonts w:ascii="Calibri" w:hAnsi="Calibri"/>
                <w:sz w:val="20"/>
                <w:szCs w:val="20"/>
              </w:rPr>
              <w:t xml:space="preserve"> Mini-THON Facebook, Twitter, etc… (as will specials and products depending on level of donation)</w:t>
            </w:r>
          </w:p>
        </w:tc>
      </w:tr>
      <w:tr w:rsidR="004444BD" w:rsidTr="006143BF">
        <w:trPr>
          <w:trHeight w:val="735"/>
        </w:trPr>
        <w:tc>
          <w:tcPr>
            <w:tcW w:w="4428" w:type="dxa"/>
          </w:tcPr>
          <w:p w:rsidR="004444BD" w:rsidRPr="006143BF" w:rsidRDefault="004444BD" w:rsidP="004444BD">
            <w:pPr>
              <w:jc w:val="center"/>
              <w:rPr>
                <w:rFonts w:ascii="Calibri" w:hAnsi="Calibri"/>
                <w:sz w:val="20"/>
                <w:szCs w:val="20"/>
              </w:rPr>
            </w:pPr>
            <w:r w:rsidRPr="006143BF">
              <w:rPr>
                <w:rFonts w:ascii="Calibri" w:hAnsi="Calibri"/>
                <w:sz w:val="20"/>
                <w:szCs w:val="20"/>
              </w:rPr>
              <w:t>Company name / logo on t-shirt</w:t>
            </w:r>
          </w:p>
        </w:tc>
        <w:tc>
          <w:tcPr>
            <w:tcW w:w="5220" w:type="dxa"/>
          </w:tcPr>
          <w:p w:rsidR="004444BD" w:rsidRPr="006143BF" w:rsidRDefault="004444BD" w:rsidP="004444BD">
            <w:pPr>
              <w:rPr>
                <w:rFonts w:ascii="Calibri" w:hAnsi="Calibri"/>
                <w:sz w:val="20"/>
                <w:szCs w:val="20"/>
              </w:rPr>
            </w:pPr>
            <w:r w:rsidRPr="006143BF">
              <w:rPr>
                <w:rFonts w:ascii="Calibri" w:hAnsi="Calibri"/>
                <w:sz w:val="20"/>
                <w:szCs w:val="20"/>
              </w:rPr>
              <w:t xml:space="preserve">The company name and/or logo will be displayed on </w:t>
            </w:r>
            <w:r w:rsidR="00A0237A">
              <w:rPr>
                <w:rFonts w:ascii="Calibri" w:hAnsi="Calibri"/>
                <w:sz w:val="20"/>
                <w:szCs w:val="20"/>
              </w:rPr>
              <w:t>NESHAMINY</w:t>
            </w:r>
            <w:r w:rsidRPr="006143BF">
              <w:rPr>
                <w:rFonts w:ascii="Calibri" w:hAnsi="Calibri"/>
                <w:sz w:val="20"/>
                <w:szCs w:val="20"/>
              </w:rPr>
              <w:t xml:space="preserve"> Mini-THON t-shirts.</w:t>
            </w:r>
          </w:p>
        </w:tc>
      </w:tr>
      <w:tr w:rsidR="004444BD" w:rsidTr="006143BF">
        <w:trPr>
          <w:trHeight w:val="735"/>
        </w:trPr>
        <w:tc>
          <w:tcPr>
            <w:tcW w:w="4428" w:type="dxa"/>
          </w:tcPr>
          <w:p w:rsidR="004444BD" w:rsidRPr="006143BF" w:rsidRDefault="004444BD" w:rsidP="004444BD">
            <w:pPr>
              <w:jc w:val="center"/>
              <w:rPr>
                <w:rFonts w:ascii="Calibri" w:hAnsi="Calibri"/>
                <w:sz w:val="20"/>
                <w:szCs w:val="20"/>
              </w:rPr>
            </w:pPr>
            <w:r>
              <w:rPr>
                <w:rFonts w:ascii="Calibri" w:hAnsi="Calibri"/>
                <w:sz w:val="20"/>
                <w:szCs w:val="20"/>
              </w:rPr>
              <w:t xml:space="preserve">Company “Shout Out” at </w:t>
            </w:r>
            <w:r w:rsidR="00A0237A">
              <w:rPr>
                <w:rFonts w:ascii="Calibri" w:hAnsi="Calibri"/>
                <w:sz w:val="20"/>
                <w:szCs w:val="20"/>
              </w:rPr>
              <w:t>NESHAMINY</w:t>
            </w:r>
            <w:r>
              <w:rPr>
                <w:rFonts w:ascii="Calibri" w:hAnsi="Calibri"/>
                <w:sz w:val="20"/>
                <w:szCs w:val="20"/>
              </w:rPr>
              <w:t xml:space="preserve"> Mini-THON</w:t>
            </w:r>
          </w:p>
        </w:tc>
        <w:tc>
          <w:tcPr>
            <w:tcW w:w="5220" w:type="dxa"/>
          </w:tcPr>
          <w:p w:rsidR="004444BD" w:rsidRPr="006143BF" w:rsidRDefault="004444BD" w:rsidP="004444BD">
            <w:pPr>
              <w:rPr>
                <w:rFonts w:ascii="Calibri" w:hAnsi="Calibri"/>
                <w:sz w:val="20"/>
                <w:szCs w:val="20"/>
              </w:rPr>
            </w:pPr>
            <w:r>
              <w:rPr>
                <w:rFonts w:ascii="Calibri" w:hAnsi="Calibri"/>
                <w:sz w:val="20"/>
                <w:szCs w:val="20"/>
              </w:rPr>
              <w:t>At the end of the event your company will be given individual recognition for your part in our total amount of money raised</w:t>
            </w:r>
          </w:p>
        </w:tc>
      </w:tr>
    </w:tbl>
    <w:p w:rsidR="00A17C7E" w:rsidRPr="00A402EC" w:rsidRDefault="00D51B0B" w:rsidP="00130CA7">
      <w:pPr>
        <w:jc w:val="center"/>
        <w:rPr>
          <w:rFonts w:ascii="Calibri" w:hAnsi="Calibri"/>
          <w:sz w:val="32"/>
          <w:szCs w:val="32"/>
        </w:rPr>
      </w:pPr>
      <w:r>
        <w:rPr>
          <w:rFonts w:ascii="Calibri" w:hAnsi="Calibri"/>
          <w:sz w:val="32"/>
          <w:szCs w:val="32"/>
        </w:rPr>
        <w:t>May 6</w:t>
      </w:r>
      <w:r w:rsidRPr="00D51B0B">
        <w:rPr>
          <w:rFonts w:ascii="Calibri" w:hAnsi="Calibri"/>
          <w:sz w:val="32"/>
          <w:szCs w:val="32"/>
          <w:vertAlign w:val="superscript"/>
        </w:rPr>
        <w:t>th</w:t>
      </w:r>
      <w:r>
        <w:rPr>
          <w:rFonts w:ascii="Calibri" w:hAnsi="Calibri"/>
          <w:sz w:val="32"/>
          <w:szCs w:val="32"/>
        </w:rPr>
        <w:t>, 2017</w:t>
      </w:r>
    </w:p>
    <w:p w:rsidR="00A17C7E" w:rsidRPr="00A402EC" w:rsidRDefault="00A17C7E" w:rsidP="00130CA7">
      <w:pPr>
        <w:jc w:val="center"/>
        <w:rPr>
          <w:rFonts w:ascii="Calibri" w:hAnsi="Calibri"/>
          <w:sz w:val="32"/>
          <w:szCs w:val="32"/>
        </w:rPr>
      </w:pPr>
    </w:p>
    <w:p w:rsidR="00A17C7E" w:rsidRDefault="00A17C7E" w:rsidP="009A153F"/>
    <w:sectPr w:rsidR="00A17C7E" w:rsidSect="004068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37A" w:rsidRDefault="00A0237A" w:rsidP="00A0237A">
      <w:r>
        <w:separator/>
      </w:r>
    </w:p>
  </w:endnote>
  <w:endnote w:type="continuationSeparator" w:id="0">
    <w:p w:rsidR="00A0237A" w:rsidRDefault="00A0237A" w:rsidP="00A0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37A" w:rsidRDefault="00A0237A" w:rsidP="00A0237A">
      <w:r>
        <w:separator/>
      </w:r>
    </w:p>
  </w:footnote>
  <w:footnote w:type="continuationSeparator" w:id="0">
    <w:p w:rsidR="00A0237A" w:rsidRDefault="00A0237A" w:rsidP="00A02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3F"/>
    <w:rsid w:val="000143DB"/>
    <w:rsid w:val="00082730"/>
    <w:rsid w:val="000A6DA0"/>
    <w:rsid w:val="000D1DE6"/>
    <w:rsid w:val="000E7994"/>
    <w:rsid w:val="00101C73"/>
    <w:rsid w:val="00126CF5"/>
    <w:rsid w:val="00130CA7"/>
    <w:rsid w:val="00142FFD"/>
    <w:rsid w:val="00144F04"/>
    <w:rsid w:val="0014646F"/>
    <w:rsid w:val="00160A28"/>
    <w:rsid w:val="00166519"/>
    <w:rsid w:val="0018565B"/>
    <w:rsid w:val="00197975"/>
    <w:rsid w:val="001A42A6"/>
    <w:rsid w:val="001D3130"/>
    <w:rsid w:val="001F52E8"/>
    <w:rsid w:val="001F7306"/>
    <w:rsid w:val="002068B8"/>
    <w:rsid w:val="00217ABF"/>
    <w:rsid w:val="002516E6"/>
    <w:rsid w:val="0028522D"/>
    <w:rsid w:val="00286676"/>
    <w:rsid w:val="00295E5C"/>
    <w:rsid w:val="002B3D79"/>
    <w:rsid w:val="002D4232"/>
    <w:rsid w:val="002D54D8"/>
    <w:rsid w:val="002E67E4"/>
    <w:rsid w:val="00311F9E"/>
    <w:rsid w:val="003761F8"/>
    <w:rsid w:val="003E2BD9"/>
    <w:rsid w:val="00402BD5"/>
    <w:rsid w:val="004068F4"/>
    <w:rsid w:val="00407D05"/>
    <w:rsid w:val="00426245"/>
    <w:rsid w:val="004444BD"/>
    <w:rsid w:val="00445E23"/>
    <w:rsid w:val="00454638"/>
    <w:rsid w:val="00480935"/>
    <w:rsid w:val="004B38F7"/>
    <w:rsid w:val="0050565E"/>
    <w:rsid w:val="00542F3D"/>
    <w:rsid w:val="00565083"/>
    <w:rsid w:val="00567DA5"/>
    <w:rsid w:val="0059597D"/>
    <w:rsid w:val="005C5AE2"/>
    <w:rsid w:val="00604493"/>
    <w:rsid w:val="006143BF"/>
    <w:rsid w:val="00654682"/>
    <w:rsid w:val="00676BC6"/>
    <w:rsid w:val="006A27EA"/>
    <w:rsid w:val="006B7CFC"/>
    <w:rsid w:val="006E34D2"/>
    <w:rsid w:val="00700474"/>
    <w:rsid w:val="00776CE7"/>
    <w:rsid w:val="0079637D"/>
    <w:rsid w:val="007A7CE9"/>
    <w:rsid w:val="007D1387"/>
    <w:rsid w:val="007D13CC"/>
    <w:rsid w:val="007D556C"/>
    <w:rsid w:val="007E4C49"/>
    <w:rsid w:val="00813E2A"/>
    <w:rsid w:val="00814153"/>
    <w:rsid w:val="00856489"/>
    <w:rsid w:val="008704E7"/>
    <w:rsid w:val="008757F8"/>
    <w:rsid w:val="00897E20"/>
    <w:rsid w:val="008C0775"/>
    <w:rsid w:val="008D4FE4"/>
    <w:rsid w:val="00962C5D"/>
    <w:rsid w:val="0096595C"/>
    <w:rsid w:val="00985388"/>
    <w:rsid w:val="009868D1"/>
    <w:rsid w:val="009A13B9"/>
    <w:rsid w:val="009A153F"/>
    <w:rsid w:val="009B0D77"/>
    <w:rsid w:val="00A0237A"/>
    <w:rsid w:val="00A17C7E"/>
    <w:rsid w:val="00A31869"/>
    <w:rsid w:val="00A402EC"/>
    <w:rsid w:val="00A73EB3"/>
    <w:rsid w:val="00A828D7"/>
    <w:rsid w:val="00A930D5"/>
    <w:rsid w:val="00AA7AC7"/>
    <w:rsid w:val="00AB34EB"/>
    <w:rsid w:val="00B22BF3"/>
    <w:rsid w:val="00B332FA"/>
    <w:rsid w:val="00B4246B"/>
    <w:rsid w:val="00BC684A"/>
    <w:rsid w:val="00BF4E4A"/>
    <w:rsid w:val="00C021C7"/>
    <w:rsid w:val="00C52CF0"/>
    <w:rsid w:val="00CA4FC7"/>
    <w:rsid w:val="00CE6A3C"/>
    <w:rsid w:val="00D236F0"/>
    <w:rsid w:val="00D27D64"/>
    <w:rsid w:val="00D371DA"/>
    <w:rsid w:val="00D51B0B"/>
    <w:rsid w:val="00D53420"/>
    <w:rsid w:val="00D87C52"/>
    <w:rsid w:val="00DA15CF"/>
    <w:rsid w:val="00DC3959"/>
    <w:rsid w:val="00DD2843"/>
    <w:rsid w:val="00E068EC"/>
    <w:rsid w:val="00E10EC9"/>
    <w:rsid w:val="00E16EC9"/>
    <w:rsid w:val="00E1707B"/>
    <w:rsid w:val="00E24FFB"/>
    <w:rsid w:val="00E50D3C"/>
    <w:rsid w:val="00E62739"/>
    <w:rsid w:val="00EE74BF"/>
    <w:rsid w:val="00F0092E"/>
    <w:rsid w:val="00F06102"/>
    <w:rsid w:val="00F1265D"/>
    <w:rsid w:val="00F23515"/>
    <w:rsid w:val="00F2563A"/>
    <w:rsid w:val="00F3761B"/>
    <w:rsid w:val="00F65A97"/>
    <w:rsid w:val="00F82739"/>
    <w:rsid w:val="00F94CB5"/>
    <w:rsid w:val="00F96894"/>
    <w:rsid w:val="00FA1029"/>
    <w:rsid w:val="00FB273C"/>
    <w:rsid w:val="00FD489A"/>
    <w:rsid w:val="00FD67C0"/>
    <w:rsid w:val="00FE1C1D"/>
    <w:rsid w:val="00FE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6DADD831"/>
  <w15:docId w15:val="{97769C45-AEFA-4276-9587-34D5B1CD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uiPriority w:val="99"/>
    <w:rsid w:val="001F7306"/>
    <w:pPr>
      <w:widowControl w:val="0"/>
    </w:pPr>
    <w:rPr>
      <w:i/>
      <w:color w:val="000080"/>
      <w:sz w:val="20"/>
      <w:szCs w:val="20"/>
    </w:rPr>
  </w:style>
  <w:style w:type="character" w:styleId="Hyperlink">
    <w:name w:val="Hyperlink"/>
    <w:basedOn w:val="DefaultParagraphFont"/>
    <w:uiPriority w:val="99"/>
    <w:rsid w:val="001F7306"/>
    <w:rPr>
      <w:rFonts w:cs="Times New Roman"/>
      <w:color w:val="0000FF"/>
      <w:u w:val="single"/>
    </w:rPr>
  </w:style>
  <w:style w:type="table" w:styleId="TableGrid">
    <w:name w:val="Table Grid"/>
    <w:basedOn w:val="TableNormal"/>
    <w:uiPriority w:val="99"/>
    <w:rsid w:val="00130C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00474"/>
    <w:rPr>
      <w:rFonts w:ascii="Tahoma" w:hAnsi="Tahoma" w:cs="Tahoma"/>
      <w:sz w:val="16"/>
      <w:szCs w:val="16"/>
    </w:rPr>
  </w:style>
  <w:style w:type="character" w:customStyle="1" w:styleId="BalloonTextChar">
    <w:name w:val="Balloon Text Char"/>
    <w:basedOn w:val="DefaultParagraphFont"/>
    <w:link w:val="BalloonText"/>
    <w:uiPriority w:val="99"/>
    <w:locked/>
    <w:rsid w:val="00700474"/>
    <w:rPr>
      <w:rFonts w:ascii="Tahoma" w:hAnsi="Tahoma" w:cs="Tahoma"/>
      <w:sz w:val="16"/>
      <w:szCs w:val="16"/>
    </w:rPr>
  </w:style>
  <w:style w:type="paragraph" w:styleId="Header">
    <w:name w:val="header"/>
    <w:basedOn w:val="Normal"/>
    <w:link w:val="HeaderChar"/>
    <w:uiPriority w:val="99"/>
    <w:unhideWhenUsed/>
    <w:rsid w:val="00A0237A"/>
    <w:pPr>
      <w:tabs>
        <w:tab w:val="center" w:pos="4680"/>
        <w:tab w:val="right" w:pos="9360"/>
      </w:tabs>
    </w:pPr>
  </w:style>
  <w:style w:type="character" w:customStyle="1" w:styleId="HeaderChar">
    <w:name w:val="Header Char"/>
    <w:basedOn w:val="DefaultParagraphFont"/>
    <w:link w:val="Header"/>
    <w:uiPriority w:val="99"/>
    <w:rsid w:val="00A0237A"/>
    <w:rPr>
      <w:sz w:val="24"/>
      <w:szCs w:val="24"/>
    </w:rPr>
  </w:style>
  <w:style w:type="paragraph" w:styleId="Footer">
    <w:name w:val="footer"/>
    <w:basedOn w:val="Normal"/>
    <w:link w:val="FooterChar"/>
    <w:uiPriority w:val="99"/>
    <w:unhideWhenUsed/>
    <w:rsid w:val="00A0237A"/>
    <w:pPr>
      <w:tabs>
        <w:tab w:val="center" w:pos="4680"/>
        <w:tab w:val="right" w:pos="9360"/>
      </w:tabs>
    </w:pPr>
  </w:style>
  <w:style w:type="character" w:customStyle="1" w:styleId="FooterChar">
    <w:name w:val="Footer Char"/>
    <w:basedOn w:val="DefaultParagraphFont"/>
    <w:link w:val="Footer"/>
    <w:uiPriority w:val="99"/>
    <w:rsid w:val="00A0237A"/>
    <w:rPr>
      <w:sz w:val="24"/>
      <w:szCs w:val="24"/>
    </w:rPr>
  </w:style>
  <w:style w:type="paragraph" w:customStyle="1" w:styleId="ReturnAddress">
    <w:name w:val="Return Address"/>
    <w:basedOn w:val="Normal"/>
    <w:rsid w:val="006E34D2"/>
    <w:pPr>
      <w:keepLines/>
      <w:framePr w:w="5160" w:h="960" w:wrap="notBeside" w:vAnchor="page" w:hAnchor="margin" w:x="4321" w:y="961" w:anchorLock="1"/>
      <w:tabs>
        <w:tab w:val="left" w:pos="2160"/>
      </w:tabs>
      <w:overflowPunct w:val="0"/>
      <w:autoSpaceDE w:val="0"/>
      <w:autoSpaceDN w:val="0"/>
      <w:adjustRightInd w:val="0"/>
      <w:spacing w:line="160" w:lineRule="atLeast"/>
      <w:textAlignment w:val="baseline"/>
    </w:pPr>
    <w:rPr>
      <w:rFonts w:ascii="Arial" w:hAnsi="Arial"/>
      <w:sz w:val="14"/>
      <w:szCs w:val="20"/>
    </w:rPr>
  </w:style>
  <w:style w:type="paragraph" w:customStyle="1" w:styleId="CompanyName">
    <w:name w:val="Company Name"/>
    <w:basedOn w:val="Normal"/>
    <w:rsid w:val="006E34D2"/>
    <w:pPr>
      <w:framePr w:w="3840" w:h="1752" w:wrap="notBeside" w:vAnchor="page" w:hAnchor="margin" w:y="889" w:anchorLock="1"/>
      <w:overflowPunct w:val="0"/>
      <w:autoSpaceDE w:val="0"/>
      <w:autoSpaceDN w:val="0"/>
      <w:adjustRightInd w:val="0"/>
      <w:spacing w:line="280" w:lineRule="atLeast"/>
      <w:textAlignment w:val="baseline"/>
    </w:pPr>
    <w:rPr>
      <w:rFonts w:ascii="Arial Black" w:hAnsi="Arial Black"/>
      <w:spacing w:val="-25"/>
      <w:sz w:val="32"/>
      <w:szCs w:val="20"/>
    </w:rPr>
  </w:style>
  <w:style w:type="paragraph" w:styleId="NoSpacing">
    <w:name w:val="No Spacing"/>
    <w:link w:val="NoSpacingChar"/>
    <w:uiPriority w:val="1"/>
    <w:qFormat/>
    <w:rsid w:val="006E34D2"/>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6E34D2"/>
    <w:rPr>
      <w:rFonts w:asciiTheme="minorHAnsi" w:eastAsiaTheme="minorEastAsia" w:hAnsiTheme="minorHAnsi" w:cstheme="minorBidi"/>
      <w:lang w:eastAsia="ja-JP"/>
    </w:rPr>
  </w:style>
  <w:style w:type="paragraph" w:customStyle="1" w:styleId="InsideAddress">
    <w:name w:val="Inside Address"/>
    <w:basedOn w:val="BodyText"/>
    <w:rsid w:val="00DC3959"/>
    <w:pPr>
      <w:overflowPunct w:val="0"/>
      <w:autoSpaceDE w:val="0"/>
      <w:autoSpaceDN w:val="0"/>
      <w:adjustRightInd w:val="0"/>
      <w:spacing w:after="0" w:line="220" w:lineRule="atLeast"/>
      <w:textAlignment w:val="baseline"/>
    </w:pPr>
    <w:rPr>
      <w:rFonts w:ascii="Arial" w:hAnsi="Arial"/>
      <w:spacing w:val="-5"/>
      <w:sz w:val="20"/>
      <w:szCs w:val="20"/>
    </w:rPr>
  </w:style>
  <w:style w:type="paragraph" w:styleId="BodyText">
    <w:name w:val="Body Text"/>
    <w:basedOn w:val="Normal"/>
    <w:link w:val="BodyTextChar"/>
    <w:uiPriority w:val="99"/>
    <w:semiHidden/>
    <w:unhideWhenUsed/>
    <w:rsid w:val="00DC3959"/>
    <w:pPr>
      <w:spacing w:after="120"/>
    </w:pPr>
  </w:style>
  <w:style w:type="character" w:customStyle="1" w:styleId="BodyTextChar">
    <w:name w:val="Body Text Char"/>
    <w:basedOn w:val="DefaultParagraphFont"/>
    <w:link w:val="BodyText"/>
    <w:uiPriority w:val="99"/>
    <w:semiHidden/>
    <w:rsid w:val="00DC39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8C71F1-8120-418E-83F4-A8420D65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5965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Neshaminy MiniTHON Corporate Sponsor Packet</vt:lpstr>
    </vt:vector>
  </TitlesOfParts>
  <Company>Lower Moreland Township School District</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Neshaminy MiniTHON Corporate Sponsor Packet</dc:title>
  <dc:creator>setup</dc:creator>
  <cp:lastModifiedBy>Aubrey, Kimberly</cp:lastModifiedBy>
  <cp:revision>3</cp:revision>
  <cp:lastPrinted>2014-07-03T14:31:00Z</cp:lastPrinted>
  <dcterms:created xsi:type="dcterms:W3CDTF">2016-09-15T20:34:00Z</dcterms:created>
  <dcterms:modified xsi:type="dcterms:W3CDTF">2016-09-16T11:44:00Z</dcterms:modified>
</cp:coreProperties>
</file>